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38" w:rsidRDefault="00080922" w:rsidP="006D7D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3254" cy="9134475"/>
            <wp:effectExtent l="0" t="0" r="5715" b="0"/>
            <wp:docPr id="1" name="Рисунок 1" descr="G:\Точка роста\титульники\би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би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705" cy="91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D7D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7D38" w:rsidRPr="006D7D38" w:rsidRDefault="006D7D38" w:rsidP="006D7D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6D7D38" w:rsidRPr="006D7D38" w:rsidRDefault="006D7D38" w:rsidP="006D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 курса  биологии  10 класса базового уровня составлена </w:t>
      </w:r>
      <w:r w:rsidRPr="006D7D38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СОО, утвержденными ФГОС</w:t>
      </w:r>
      <w:proofErr w:type="gramStart"/>
      <w:r w:rsidRPr="006D7D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7D38">
        <w:rPr>
          <w:rFonts w:ascii="Times New Roman" w:hAnsi="Times New Roman" w:cs="Times New Roman"/>
          <w:sz w:val="28"/>
          <w:szCs w:val="28"/>
        </w:rPr>
        <w:t xml:space="preserve"> Примерной рабочей программой СОО.</w:t>
      </w:r>
    </w:p>
    <w:p w:rsidR="006D7D38" w:rsidRPr="006D7D38" w:rsidRDefault="006D7D38" w:rsidP="006D7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6D7D38" w:rsidRPr="006D7D38" w:rsidRDefault="006D7D38" w:rsidP="006D7D3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29.12.2012 № 273-ФЗ  «Об образовании в Российской Федерации»; </w:t>
      </w:r>
    </w:p>
    <w:p w:rsidR="006D7D38" w:rsidRPr="006D7D38" w:rsidRDefault="006D7D38" w:rsidP="006D7D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Приказом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Министерства просвещения Российской Федерации от 12.08.2022 № 732 "Овнесенииизмененийв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федеральный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государственный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образовательный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стандарт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среднего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общего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утвержденный </w:t>
      </w:r>
      <w:r w:rsidRPr="006D7D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приказом</w:t>
      </w:r>
      <w:r w:rsidRPr="006D7D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Министерства образования и науки Российской Федерации от 17 мая 2012 г. № 413".</w:t>
      </w:r>
    </w:p>
    <w:p w:rsidR="006D7D38" w:rsidRPr="006D7D38" w:rsidRDefault="006D7D38" w:rsidP="006D7D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hAnsi="Times New Roman" w:cs="Times New Roman"/>
          <w:sz w:val="28"/>
          <w:szCs w:val="28"/>
        </w:rPr>
        <w:t xml:space="preserve">Приказом  Министерства  образования  и  науки  Российской  Федерации  </w:t>
      </w:r>
      <w:proofErr w:type="gramStart"/>
      <w:r w:rsidRPr="006D7D3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D7D38" w:rsidRPr="006D7D38" w:rsidRDefault="006D7D38" w:rsidP="006D7D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hAnsi="Times New Roman" w:cs="Times New Roman"/>
          <w:sz w:val="28"/>
          <w:szCs w:val="28"/>
        </w:rPr>
        <w:t xml:space="preserve">30.08.2013 №  1015 «Об утверждении Порядка организации и осуществления  </w:t>
      </w:r>
    </w:p>
    <w:p w:rsidR="006D7D38" w:rsidRPr="006D7D38" w:rsidRDefault="006D7D38" w:rsidP="006D7D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hAnsi="Times New Roman" w:cs="Times New Roman"/>
          <w:sz w:val="28"/>
          <w:szCs w:val="28"/>
        </w:rPr>
        <w:t xml:space="preserve">образовательной     деятельности     </w:t>
      </w:r>
      <w:proofErr w:type="gramStart"/>
      <w:r w:rsidRPr="006D7D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D7D38">
        <w:rPr>
          <w:rFonts w:ascii="Times New Roman" w:hAnsi="Times New Roman" w:cs="Times New Roman"/>
          <w:sz w:val="28"/>
          <w:szCs w:val="28"/>
        </w:rPr>
        <w:t xml:space="preserve">    основным     общеобразовательным  </w:t>
      </w:r>
    </w:p>
    <w:p w:rsidR="006D7D38" w:rsidRPr="006D7D38" w:rsidRDefault="006D7D38" w:rsidP="006D7D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hAnsi="Times New Roman" w:cs="Times New Roman"/>
          <w:sz w:val="28"/>
          <w:szCs w:val="28"/>
        </w:rPr>
        <w:t xml:space="preserve">программам  -  образовательным  программам  начального  общего,  основного  </w:t>
      </w:r>
    </w:p>
    <w:p w:rsidR="006D7D38" w:rsidRPr="006D7D38" w:rsidRDefault="006D7D38" w:rsidP="006D7D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образования»; </w:t>
      </w:r>
    </w:p>
    <w:p w:rsidR="006D7D38" w:rsidRPr="006D7D38" w:rsidRDefault="006D7D38" w:rsidP="006D7D3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Приказом от 12.03.2018г. МБОУ «</w:t>
      </w:r>
      <w:proofErr w:type="spellStart"/>
      <w:r w:rsidRPr="006D7D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Сростинская</w:t>
      </w:r>
      <w:proofErr w:type="spellEnd"/>
      <w:r w:rsidRPr="006D7D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СОШ им. В. М. Шукшина» «об утверждении  основной образовательной программы среднего общего образования</w:t>
      </w:r>
    </w:p>
    <w:p w:rsidR="006D7D38" w:rsidRPr="006D7D38" w:rsidRDefault="006D7D38" w:rsidP="006D7D3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D7D38">
        <w:rPr>
          <w:rFonts w:ascii="Times New Roman" w:eastAsia="SimSu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6D7D38" w:rsidRPr="006D7D38" w:rsidRDefault="006D7D38" w:rsidP="006D7D38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муниципальной бюджетной общеобразовательной  организации «</w:t>
      </w:r>
      <w:proofErr w:type="spellStart"/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>Сростинская</w:t>
      </w:r>
      <w:proofErr w:type="spellEnd"/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им. </w:t>
      </w:r>
      <w:proofErr w:type="spellStart"/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>В.М.Шукшина</w:t>
      </w:r>
      <w:proofErr w:type="spellEnd"/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6D7D38" w:rsidRPr="006D7D38" w:rsidRDefault="006D7D38" w:rsidP="006D7D38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Программой развития муниципальной бюджетной общеобразовательной  организации МБОУ «</w:t>
      </w:r>
      <w:proofErr w:type="spellStart"/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>Сростинская</w:t>
      </w:r>
      <w:proofErr w:type="spellEnd"/>
      <w:r w:rsidRPr="006D7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им. В. М. Шукшина» ««Школа – ЛИДЕР» -  как центр Личностного роста в  социокультурном, образовательном пространстве села, охватывающая временной период с 2017 года по 2022 год.</w:t>
      </w:r>
    </w:p>
    <w:p w:rsidR="006D7D38" w:rsidRPr="006D7D38" w:rsidRDefault="006D7D38" w:rsidP="006D7D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D38">
        <w:rPr>
          <w:rFonts w:ascii="Times New Roman" w:hAnsi="Times New Roman"/>
          <w:bCs/>
          <w:sz w:val="28"/>
          <w:szCs w:val="28"/>
        </w:rPr>
        <w:t>Программа адресована учащимся 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7D38">
        <w:rPr>
          <w:rFonts w:ascii="Times New Roman" w:hAnsi="Times New Roman"/>
          <w:bCs/>
          <w:sz w:val="28"/>
          <w:szCs w:val="28"/>
        </w:rPr>
        <w:t xml:space="preserve">классов </w:t>
      </w:r>
      <w:r w:rsidRPr="006D7D38">
        <w:rPr>
          <w:rFonts w:ascii="Times New Roman" w:hAnsi="Times New Roman"/>
          <w:sz w:val="28"/>
          <w:szCs w:val="28"/>
        </w:rPr>
        <w:t xml:space="preserve">МБОУ «   </w:t>
      </w:r>
      <w:proofErr w:type="spellStart"/>
      <w:r w:rsidRPr="006D7D38">
        <w:rPr>
          <w:rFonts w:ascii="Times New Roman" w:hAnsi="Times New Roman"/>
          <w:sz w:val="28"/>
          <w:szCs w:val="28"/>
        </w:rPr>
        <w:t>Сростинская</w:t>
      </w:r>
      <w:proofErr w:type="spellEnd"/>
      <w:r w:rsidRPr="006D7D38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Pr="006D7D38">
        <w:rPr>
          <w:rFonts w:ascii="Times New Roman" w:hAnsi="Times New Roman"/>
          <w:sz w:val="28"/>
          <w:szCs w:val="28"/>
        </w:rPr>
        <w:t>В.М.Шукшина</w:t>
      </w:r>
      <w:proofErr w:type="spellEnd"/>
      <w:r w:rsidRPr="006D7D38">
        <w:rPr>
          <w:rFonts w:ascii="Times New Roman" w:hAnsi="Times New Roman"/>
          <w:sz w:val="28"/>
          <w:szCs w:val="28"/>
        </w:rPr>
        <w:t>», изучающих биологию на базовом  уровне</w:t>
      </w:r>
      <w:r>
        <w:rPr>
          <w:rFonts w:ascii="Times New Roman" w:hAnsi="Times New Roman"/>
          <w:sz w:val="28"/>
          <w:szCs w:val="28"/>
        </w:rPr>
        <w:t>.</w:t>
      </w:r>
      <w:r w:rsidRPr="006D7D38">
        <w:rPr>
          <w:rFonts w:ascii="Times New Roman" w:hAnsi="Times New Roman"/>
          <w:bCs/>
          <w:sz w:val="28"/>
          <w:szCs w:val="28"/>
        </w:rPr>
        <w:t xml:space="preserve"> </w:t>
      </w:r>
    </w:p>
    <w:p w:rsidR="006D7D38" w:rsidRPr="006D7D38" w:rsidRDefault="006D7D38" w:rsidP="006D7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b/>
          <w:sz w:val="28"/>
          <w:szCs w:val="28"/>
        </w:rPr>
        <w:t>Цель</w:t>
      </w:r>
      <w:r w:rsidRPr="00215FE8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«Биология» на базовом уровне —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15FE8" w:rsidRPr="00215FE8" w:rsidRDefault="00215FE8" w:rsidP="00215FE8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4"/>
          <w:sz w:val="28"/>
          <w:szCs w:val="28"/>
        </w:rPr>
        <w:t xml:space="preserve">Достижение цели изучения учебного предмета «Биология» на базовом уровне обеспечивается решением следующих </w:t>
      </w:r>
      <w:r w:rsidRPr="00215FE8">
        <w:rPr>
          <w:rStyle w:val="a6"/>
          <w:rFonts w:ascii="Times New Roman" w:hAnsi="Times New Roman" w:cs="Times New Roman"/>
          <w:b/>
          <w:i w:val="0"/>
          <w:spacing w:val="-4"/>
          <w:sz w:val="28"/>
          <w:szCs w:val="28"/>
          <w:u w:val="single"/>
        </w:rPr>
        <w:t>задач:</w:t>
      </w:r>
    </w:p>
    <w:p w:rsidR="00215FE8" w:rsidRPr="00215FE8" w:rsidRDefault="00215FE8" w:rsidP="00215F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</w:t>
      </w:r>
      <w:r w:rsidRPr="00215FE8">
        <w:rPr>
          <w:rFonts w:ascii="Times New Roman" w:hAnsi="Times New Roman" w:cs="Times New Roman"/>
          <w:spacing w:val="-3"/>
          <w:sz w:val="28"/>
          <w:szCs w:val="28"/>
        </w:rPr>
        <w:t>ставлений о естественно-научной картине мира; о методах научного познания; строении, многообразии и особенностях живых систем разного уровня организации; выдающихся открытиях и современных исследованиях в биологии;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15FE8" w:rsidRDefault="00215FE8" w:rsidP="00215F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215FE8" w:rsidRDefault="00215FE8" w:rsidP="00215F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15FE8" w:rsidRDefault="00215FE8" w:rsidP="00215F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агробиотехнологий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;</w:t>
      </w:r>
    </w:p>
    <w:p w:rsidR="00215FE8" w:rsidRDefault="00215FE8" w:rsidP="00215F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215FE8" w:rsidRDefault="00215FE8" w:rsidP="00215F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15FE8" w:rsidRPr="00215FE8" w:rsidRDefault="00215FE8" w:rsidP="00215F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здоровью; обоснование и соблюдение мер профилактики заболеваний.</w:t>
      </w:r>
    </w:p>
    <w:p w:rsidR="00215FE8" w:rsidRPr="000E70AB" w:rsidRDefault="00215FE8" w:rsidP="00215FE8">
      <w:pPr>
        <w:pStyle w:val="h2"/>
        <w:rPr>
          <w:rFonts w:ascii="Times New Roman" w:hAnsi="Times New Roman" w:cs="Times New Roman"/>
          <w:b/>
          <w:sz w:val="24"/>
          <w:szCs w:val="28"/>
        </w:rPr>
      </w:pPr>
      <w:r w:rsidRPr="000E70AB">
        <w:rPr>
          <w:rFonts w:ascii="Times New Roman" w:hAnsi="Times New Roman" w:cs="Times New Roman"/>
          <w:b/>
          <w:sz w:val="24"/>
          <w:szCs w:val="28"/>
        </w:rPr>
        <w:t>МЕСТО УЧЕБНОГО ПРЕДМЕТА «БИОЛОГИЯ» В УЧЕБНОМ ПЛАНЕ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образовательной области «Естественные науки». Учебным планом на её изучение отведено 68 учебных часов, по 1 часу в неделю в 10 и 11 классах соответственно. Предусмотренный при этом резерв свободного учебного времени рекомендуется использовать для повторения и закрепления материала, а также рефлексии.</w:t>
      </w:r>
    </w:p>
    <w:p w:rsidR="009F1A3C" w:rsidRDefault="009F1A3C" w:rsidP="00215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E8" w:rsidRPr="00215FE8" w:rsidRDefault="00215FE8" w:rsidP="00215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E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и предметным.</w:t>
      </w:r>
    </w:p>
    <w:p w:rsidR="00215FE8" w:rsidRPr="00215FE8" w:rsidRDefault="00215FE8" w:rsidP="00215FE8">
      <w:pPr>
        <w:pStyle w:val="h2"/>
        <w:spacing w:before="198"/>
        <w:rPr>
          <w:rStyle w:val="a5"/>
          <w:rFonts w:ascii="Times New Roman" w:hAnsi="Times New Roman" w:cs="Times New Roman"/>
          <w:sz w:val="24"/>
          <w:szCs w:val="28"/>
        </w:rPr>
      </w:pPr>
      <w:r w:rsidRPr="00215FE8">
        <w:rPr>
          <w:rStyle w:val="a5"/>
          <w:rFonts w:ascii="Times New Roman" w:hAnsi="Times New Roman" w:cs="Times New Roman"/>
          <w:sz w:val="24"/>
          <w:szCs w:val="28"/>
        </w:rPr>
        <w:t>Личностные результаты</w:t>
      </w:r>
    </w:p>
    <w:p w:rsid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В структуре личностных результатов освоения предмета «Биология» выделены следующие составляющие: </w:t>
      </w:r>
    </w:p>
    <w:p w:rsidR="00215FE8" w:rsidRDefault="00215FE8" w:rsidP="00215F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осознание</w:t>
      </w:r>
      <w:r w:rsidRPr="0021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 — </w:t>
      </w:r>
      <w:r w:rsidRPr="00215FE8">
        <w:rPr>
          <w:rFonts w:ascii="Times New Roman" w:hAnsi="Times New Roman" w:cs="Times New Roman"/>
          <w:sz w:val="28"/>
          <w:szCs w:val="28"/>
        </w:rPr>
        <w:br/>
        <w:t>готовности к саморазвитию, самост</w:t>
      </w:r>
      <w:r>
        <w:rPr>
          <w:rFonts w:ascii="Times New Roman" w:hAnsi="Times New Roman" w:cs="Times New Roman"/>
          <w:sz w:val="28"/>
          <w:szCs w:val="28"/>
        </w:rPr>
        <w:t>оятельности и само­определению;</w:t>
      </w:r>
    </w:p>
    <w:p w:rsidR="00215FE8" w:rsidRDefault="00215FE8" w:rsidP="00215F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наличие мотивации</w:t>
      </w:r>
      <w:r>
        <w:rPr>
          <w:rFonts w:ascii="Times New Roman" w:hAnsi="Times New Roman" w:cs="Times New Roman"/>
          <w:sz w:val="28"/>
          <w:szCs w:val="28"/>
        </w:rPr>
        <w:t xml:space="preserve"> к обучению биологии; </w:t>
      </w:r>
    </w:p>
    <w:p w:rsidR="00215FE8" w:rsidRDefault="00215FE8" w:rsidP="00215F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целенаправленное развитие</w:t>
      </w:r>
      <w:r w:rsidRPr="00215FE8">
        <w:rPr>
          <w:rFonts w:ascii="Times New Roman" w:hAnsi="Times New Roman" w:cs="Times New Roman"/>
          <w:sz w:val="28"/>
          <w:szCs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знания; </w:t>
      </w:r>
    </w:p>
    <w:p w:rsidR="00215FE8" w:rsidRDefault="00215FE8" w:rsidP="00215F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готовность и способность</w:t>
      </w:r>
      <w:r w:rsidRPr="0021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руководствоваться в своей деятельности ценностно-смысловыми установками, присущими системе биологического образования; </w:t>
      </w:r>
    </w:p>
    <w:p w:rsidR="00215FE8" w:rsidRPr="00215FE8" w:rsidRDefault="00215FE8" w:rsidP="00215F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наличие </w:t>
      </w:r>
      <w:r w:rsidRPr="00215FE8">
        <w:rPr>
          <w:rFonts w:ascii="Times New Roman" w:hAnsi="Times New Roman" w:cs="Times New Roman"/>
          <w:sz w:val="28"/>
          <w:szCs w:val="28"/>
        </w:rPr>
        <w:t>экологического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правосознания</w:t>
      </w:r>
      <w:r w:rsidRPr="00215FE8">
        <w:rPr>
          <w:rFonts w:ascii="Times New Roman" w:hAnsi="Times New Roman" w:cs="Times New Roman"/>
          <w:sz w:val="28"/>
          <w:szCs w:val="28"/>
        </w:rPr>
        <w:t xml:space="preserve">, 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>способности</w:t>
      </w:r>
      <w:r w:rsidRPr="00215FE8">
        <w:rPr>
          <w:rFonts w:ascii="Times New Roman" w:hAnsi="Times New Roman" w:cs="Times New Roman"/>
          <w:sz w:val="28"/>
          <w:szCs w:val="28"/>
        </w:rPr>
        <w:t xml:space="preserve"> ставить цели и строить жизненные планы.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</w:t>
      </w:r>
      <w:r w:rsidRPr="00215FE8">
        <w:rPr>
          <w:rFonts w:ascii="Times New Roman" w:hAnsi="Times New Roman" w:cs="Times New Roman"/>
          <w:sz w:val="28"/>
          <w:szCs w:val="28"/>
        </w:rPr>
        <w:br/>
        <w:t>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3"/>
          <w:sz w:val="28"/>
          <w:szCs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15FE8" w:rsidRPr="00215FE8" w:rsidRDefault="00215FE8" w:rsidP="00215FE8">
      <w:pPr>
        <w:pStyle w:val="a3"/>
        <w:spacing w:before="113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1. Гражданского воспитания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15FE8" w:rsidRPr="00215FE8" w:rsidRDefault="00215FE8" w:rsidP="00215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215FE8" w:rsidRPr="00215FE8" w:rsidRDefault="00215FE8" w:rsidP="00215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15FE8" w:rsidRPr="00215FE8" w:rsidRDefault="00215FE8" w:rsidP="00215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lastRenderedPageBreak/>
        <w:t>способность определять собственную позицию по отношению к явлениям современной жизни и объяснять её;</w:t>
      </w:r>
    </w:p>
    <w:p w:rsidR="00215FE8" w:rsidRPr="00215FE8" w:rsidRDefault="00215FE8" w:rsidP="00215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1"/>
          <w:sz w:val="28"/>
          <w:szCs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15FE8" w:rsidRPr="00215FE8" w:rsidRDefault="00215FE8" w:rsidP="00215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</w:r>
    </w:p>
    <w:p w:rsidR="00215FE8" w:rsidRPr="00215FE8" w:rsidRDefault="00215FE8" w:rsidP="00215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готовность к гуманитарной и волонтёрской деятельности.</w:t>
      </w:r>
    </w:p>
    <w:p w:rsidR="00215FE8" w:rsidRPr="00215FE8" w:rsidRDefault="00215FE8" w:rsidP="00215FE8">
      <w:pPr>
        <w:pStyle w:val="a3"/>
        <w:spacing w:before="113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2. Патриотического воспитания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15FE8" w:rsidRPr="00215FE8" w:rsidRDefault="00215FE8" w:rsidP="00215F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ценностное отношение к природному наследию и памятникам природы; достижениям России в науке, искусстве, спорте, технологиях, труде;</w:t>
      </w:r>
    </w:p>
    <w:p w:rsidR="00215FE8" w:rsidRPr="00215FE8" w:rsidRDefault="00215FE8" w:rsidP="00215F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способность оценивать вклад российских учёных в становление и развитие биологии, понимание значения биологии в познании законов природы, в жизни человека и современного общества;</w:t>
      </w:r>
    </w:p>
    <w:p w:rsidR="00215FE8" w:rsidRPr="00215FE8" w:rsidRDefault="00215FE8" w:rsidP="00215F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идейная убеждённость, готовность к служению Отечеству и его защите, ответственность за его судьбу.</w:t>
      </w:r>
    </w:p>
    <w:p w:rsidR="00215FE8" w:rsidRPr="00215FE8" w:rsidRDefault="00215FE8" w:rsidP="00215FE8">
      <w:pPr>
        <w:pStyle w:val="a3"/>
        <w:spacing w:before="57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3. Духовно-нравственного воспитания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осознание духовных ценностей российского народа;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сформированность нравственного сознания, этического поведения;</w:t>
      </w:r>
    </w:p>
    <w:p w:rsidR="00215FE8" w:rsidRPr="00215FE8" w:rsidRDefault="00215FE8" w:rsidP="00215FE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15FE8" w:rsidRPr="00215FE8" w:rsidRDefault="00215FE8" w:rsidP="00215FE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осознание личного вклада в построение устойчивого будущего;</w:t>
      </w:r>
    </w:p>
    <w:p w:rsidR="00215FE8" w:rsidRPr="00215FE8" w:rsidRDefault="00215FE8" w:rsidP="00215FE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15FE8" w:rsidRPr="00215FE8" w:rsidRDefault="00215FE8" w:rsidP="00215FE8">
      <w:pPr>
        <w:pStyle w:val="a3"/>
        <w:spacing w:before="57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4. Эстетического воспитания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15FE8" w:rsidRPr="00215FE8" w:rsidRDefault="00215FE8" w:rsidP="00215FE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понимание эмоционального воздействия живой природы и её ценности;</w:t>
      </w:r>
    </w:p>
    <w:p w:rsidR="00215FE8" w:rsidRPr="00215FE8" w:rsidRDefault="00215FE8" w:rsidP="00215FE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215FE8" w:rsidRPr="00215FE8" w:rsidRDefault="00215FE8" w:rsidP="00215FE8">
      <w:pPr>
        <w:pStyle w:val="a3"/>
        <w:spacing w:before="57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5. Физического воспитания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</w:t>
      </w:r>
      <w:r w:rsidRPr="00215FE8">
        <w:rPr>
          <w:rFonts w:ascii="Times New Roman" w:hAnsi="Times New Roman" w:cs="Times New Roman"/>
          <w:sz w:val="28"/>
          <w:szCs w:val="28"/>
        </w:rPr>
        <w:lastRenderedPageBreak/>
        <w:t>собственному физическому и психическому здоровью;</w:t>
      </w:r>
    </w:p>
    <w:p w:rsidR="00215FE8" w:rsidRPr="00215FE8" w:rsidRDefault="00215FE8" w:rsidP="00215F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15FE8" w:rsidRPr="00215FE8" w:rsidRDefault="00215FE8" w:rsidP="00215F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(употребления алкоголя, наркотиков, курения).</w:t>
      </w:r>
    </w:p>
    <w:p w:rsidR="00215FE8" w:rsidRPr="00215FE8" w:rsidRDefault="00215FE8" w:rsidP="00215FE8">
      <w:pPr>
        <w:pStyle w:val="a3"/>
        <w:spacing w:before="57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6. Трудового воспитания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готовность к труду, осознание ценности мастерства, трудолюбие;</w:t>
      </w:r>
    </w:p>
    <w:p w:rsidR="00215FE8" w:rsidRPr="00215FE8" w:rsidRDefault="00215FE8" w:rsidP="00215F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15FE8" w:rsidRPr="00215FE8" w:rsidRDefault="00215FE8" w:rsidP="00215F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15FE8" w:rsidRPr="00215FE8" w:rsidRDefault="00215FE8" w:rsidP="00215F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жизни.</w:t>
      </w:r>
    </w:p>
    <w:p w:rsidR="00215FE8" w:rsidRPr="00215FE8" w:rsidRDefault="00215FE8" w:rsidP="00215FE8">
      <w:pPr>
        <w:pStyle w:val="a3"/>
        <w:spacing w:before="57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7. Экологического воспитания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215FE8" w:rsidRPr="00215FE8" w:rsidRDefault="00215FE8" w:rsidP="00215F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15FE8" w:rsidRPr="00215FE8" w:rsidRDefault="00215FE8" w:rsidP="00215F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осознание глобального характера экологических проблем и путей их решения;</w:t>
      </w:r>
    </w:p>
    <w:p w:rsidR="00215FE8" w:rsidRPr="00215FE8" w:rsidRDefault="00215FE8" w:rsidP="00215F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215FE8" w:rsidRPr="00215FE8" w:rsidRDefault="00215FE8" w:rsidP="00215F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15FE8" w:rsidRPr="00215FE8" w:rsidRDefault="00215FE8" w:rsidP="00215F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направленности.</w:t>
      </w:r>
    </w:p>
    <w:p w:rsidR="00215FE8" w:rsidRPr="00215FE8" w:rsidRDefault="00215FE8" w:rsidP="00215FE8">
      <w:pPr>
        <w:pStyle w:val="a3"/>
        <w:spacing w:before="57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8. Ценности научного познания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15FE8" w:rsidRPr="00215FE8" w:rsidRDefault="00215FE8" w:rsidP="00215FE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совершенствование языковой и читательской культуры как средства </w:t>
      </w:r>
      <w:r w:rsidRPr="00215FE8">
        <w:rPr>
          <w:rFonts w:ascii="Times New Roman" w:hAnsi="Times New Roman" w:cs="Times New Roman"/>
          <w:sz w:val="28"/>
          <w:szCs w:val="28"/>
        </w:rPr>
        <w:lastRenderedPageBreak/>
        <w:t>взаимодействия между людьми и познания мира;</w:t>
      </w:r>
    </w:p>
    <w:p w:rsidR="00215FE8" w:rsidRPr="00215FE8" w:rsidRDefault="00215FE8" w:rsidP="000E70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понимание специфики биологии как науки, осознание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15FE8" w:rsidRPr="00215FE8" w:rsidRDefault="00215FE8" w:rsidP="000E70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убеждённость в значимости биологии для современной цивилизации: обеспечения нового уровня развития медицины; создания перспективных биотехнологий, способных решать ресурсные проблемы развития человечества;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15FE8" w:rsidRPr="00215FE8" w:rsidRDefault="00215FE8" w:rsidP="000E70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грамотности как составной части функциональной грамотности обучающихся, формируемой при изучении биологии;</w:t>
      </w:r>
    </w:p>
    <w:p w:rsidR="00215FE8" w:rsidRPr="00215FE8" w:rsidRDefault="00215FE8" w:rsidP="000E70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3"/>
          <w:sz w:val="28"/>
          <w:szCs w:val="28"/>
        </w:rPr>
        <w:t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нём изменений; умение делать обоснованные заключения на основе научных фактов и имеющихся данных с целью получения достоверных выводов;</w:t>
      </w:r>
    </w:p>
    <w:p w:rsidR="00215FE8" w:rsidRPr="00215FE8" w:rsidRDefault="00215FE8" w:rsidP="000E70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15FE8" w:rsidRPr="00215FE8" w:rsidRDefault="00215FE8" w:rsidP="000E70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15FE8" w:rsidRPr="00215FE8" w:rsidRDefault="00215FE8" w:rsidP="000E70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1"/>
          <w:sz w:val="28"/>
          <w:szCs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обучающихся совершенствуется 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>эмоциональный интеллект</w:t>
      </w:r>
      <w:r w:rsidRPr="00215FE8">
        <w:rPr>
          <w:rFonts w:ascii="Times New Roman" w:hAnsi="Times New Roman" w:cs="Times New Roman"/>
          <w:sz w:val="28"/>
          <w:szCs w:val="28"/>
        </w:rPr>
        <w:t>, предполагающий сформированность:</w:t>
      </w:r>
    </w:p>
    <w:p w:rsidR="00215FE8" w:rsidRPr="00215FE8" w:rsidRDefault="00215FE8" w:rsidP="00215FE8">
      <w:pPr>
        <w:pStyle w:val="a4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самосознания, включающего способность понимать своё эмоциональное состо</w:t>
      </w:r>
      <w:r w:rsidR="000E70AB">
        <w:rPr>
          <w:rStyle w:val="a6"/>
          <w:rFonts w:ascii="Times New Roman" w:hAnsi="Times New Roman" w:cs="Times New Roman"/>
          <w:sz w:val="28"/>
          <w:szCs w:val="28"/>
        </w:rPr>
        <w:t>яние, видеть направления разви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>тия с</w:t>
      </w:r>
      <w:r w:rsidR="000E70AB">
        <w:rPr>
          <w:rStyle w:val="a6"/>
          <w:rFonts w:ascii="Times New Roman" w:hAnsi="Times New Roman" w:cs="Times New Roman"/>
          <w:sz w:val="28"/>
          <w:szCs w:val="28"/>
        </w:rPr>
        <w:t>обственной эмоциональной сферы</w:t>
      </w:r>
      <w:proofErr w:type="gramStart"/>
      <w:r w:rsidR="000E70AB">
        <w:rPr>
          <w:rStyle w:val="a6"/>
          <w:rFonts w:ascii="Times New Roman" w:hAnsi="Times New Roman" w:cs="Times New Roman"/>
          <w:sz w:val="28"/>
          <w:szCs w:val="28"/>
        </w:rPr>
        <w:t>,б</w:t>
      </w:r>
      <w:proofErr w:type="gramEnd"/>
      <w:r w:rsidR="000E70AB">
        <w:rPr>
          <w:rStyle w:val="a6"/>
          <w:rFonts w:ascii="Times New Roman" w:hAnsi="Times New Roman" w:cs="Times New Roman"/>
          <w:sz w:val="28"/>
          <w:szCs w:val="28"/>
        </w:rPr>
        <w:t xml:space="preserve">ытьуверенным  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в себе; </w:t>
      </w:r>
    </w:p>
    <w:p w:rsidR="00215FE8" w:rsidRPr="00215FE8" w:rsidRDefault="00215FE8" w:rsidP="00215FE8">
      <w:pPr>
        <w:pStyle w:val="a4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215FE8" w:rsidRPr="00215FE8" w:rsidRDefault="00215FE8" w:rsidP="00215FE8">
      <w:pPr>
        <w:pStyle w:val="a4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15FE8" w:rsidRPr="00215FE8" w:rsidRDefault="00215FE8" w:rsidP="00215FE8">
      <w:pPr>
        <w:pStyle w:val="a4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215FE8">
        <w:rPr>
          <w:rStyle w:val="a6"/>
          <w:rFonts w:ascii="Times New Roman" w:hAnsi="Times New Roman" w:cs="Times New Roman"/>
          <w:sz w:val="28"/>
          <w:szCs w:val="28"/>
        </w:rPr>
        <w:lastRenderedPageBreak/>
        <w:t>эмпатии</w:t>
      </w:r>
      <w:proofErr w:type="spellEnd"/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215FE8" w:rsidRPr="00215FE8" w:rsidRDefault="00215FE8" w:rsidP="00215FE8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215FE8" w:rsidRPr="000E70AB" w:rsidRDefault="00215FE8" w:rsidP="00215FE8">
      <w:pPr>
        <w:pStyle w:val="h2"/>
        <w:spacing w:before="454" w:after="57"/>
        <w:rPr>
          <w:rStyle w:val="a5"/>
          <w:rFonts w:ascii="Times New Roman" w:hAnsi="Times New Roman" w:cs="Times New Roman"/>
          <w:sz w:val="24"/>
          <w:szCs w:val="28"/>
        </w:rPr>
      </w:pPr>
      <w:r w:rsidRPr="000E70AB">
        <w:rPr>
          <w:rStyle w:val="a5"/>
          <w:rFonts w:ascii="Times New Roman" w:hAnsi="Times New Roman" w:cs="Times New Roman"/>
          <w:sz w:val="24"/>
          <w:szCs w:val="28"/>
        </w:rPr>
        <w:t>Метапредметные результаты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учебного предмета «Биология» 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>включают</w:t>
      </w:r>
      <w:r w:rsidRPr="00215FE8">
        <w:rPr>
          <w:rFonts w:ascii="Times New Roman" w:hAnsi="Times New Roman" w:cs="Times New Roman"/>
          <w:sz w:val="28"/>
          <w:szCs w:val="28"/>
        </w:rPr>
        <w:t>: значимые для формирования мировоззрения обучающихся междисциплинарные (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др.);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15FE8" w:rsidRPr="00215FE8" w:rsidRDefault="00215FE8" w:rsidP="00215FE8">
      <w:pPr>
        <w:pStyle w:val="a3"/>
        <w:spacing w:before="11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среднего общего образования должны отражать:</w:t>
      </w:r>
    </w:p>
    <w:p w:rsidR="00215FE8" w:rsidRPr="00215FE8" w:rsidRDefault="00215FE8" w:rsidP="00215FE8">
      <w:pPr>
        <w:pStyle w:val="a3"/>
        <w:spacing w:before="113" w:after="57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7"/>
          <w:rFonts w:ascii="Times New Roman" w:hAnsi="Times New Roman" w:cs="Times New Roman"/>
          <w:sz w:val="28"/>
          <w:szCs w:val="28"/>
        </w:rPr>
        <w:t>Овладение универсальными учебными</w:t>
      </w: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FE8">
        <w:rPr>
          <w:rStyle w:val="a7"/>
          <w:rFonts w:ascii="Times New Roman" w:hAnsi="Times New Roman" w:cs="Times New Roman"/>
          <w:sz w:val="28"/>
          <w:szCs w:val="28"/>
        </w:rPr>
        <w:t>познавательными действиями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3"/>
        <w:spacing w:after="57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1)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базовые логические действия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использовать биологические понятия для объяснения фактов и явлений живой природы;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проблем;</w:t>
      </w:r>
    </w:p>
    <w:p w:rsidR="00215FE8" w:rsidRPr="00215FE8" w:rsidRDefault="00215FE8" w:rsidP="00215FE8">
      <w:pPr>
        <w:pStyle w:val="a3"/>
        <w:spacing w:before="113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2) базовые исследовательские действия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формировать научный тип мышления, владеть научной терминологией, ключевыми понятиями и методами;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давать оценку новым ситуациям, оценивать приобретённый опыт;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уметь интегрировать знания из разных предметных областей;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215FE8" w:rsidRPr="00215FE8" w:rsidRDefault="00215FE8" w:rsidP="00215FE8">
      <w:pPr>
        <w:pStyle w:val="a3"/>
        <w:spacing w:before="113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3) действия по работе с информацией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др.);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использовать научный язык в качестве средства при работе с биологической </w:t>
      </w:r>
      <w:r w:rsidRPr="00215FE8">
        <w:rPr>
          <w:rFonts w:ascii="Times New Roman" w:hAnsi="Times New Roman" w:cs="Times New Roman"/>
          <w:sz w:val="28"/>
          <w:szCs w:val="28"/>
        </w:rPr>
        <w:lastRenderedPageBreak/>
        <w:t>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215FE8" w:rsidRPr="00215FE8" w:rsidRDefault="00215FE8" w:rsidP="00215FE8">
      <w:pPr>
        <w:pStyle w:val="a3"/>
        <w:spacing w:before="113"/>
        <w:ind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215FE8">
        <w:rPr>
          <w:rStyle w:val="a7"/>
          <w:rFonts w:ascii="Times New Roman" w:hAnsi="Times New Roman" w:cs="Times New Roman"/>
          <w:sz w:val="28"/>
          <w:szCs w:val="28"/>
        </w:rPr>
        <w:t>Овладение универ</w:t>
      </w:r>
      <w:r w:rsidR="000E70AB">
        <w:rPr>
          <w:rStyle w:val="a7"/>
          <w:rFonts w:ascii="Times New Roman" w:hAnsi="Times New Roman" w:cs="Times New Roman"/>
          <w:sz w:val="28"/>
          <w:szCs w:val="28"/>
        </w:rPr>
        <w:t>сальными коммуникативными дейст</w:t>
      </w:r>
      <w:r w:rsidRPr="00215FE8">
        <w:rPr>
          <w:rStyle w:val="a7"/>
          <w:rFonts w:ascii="Times New Roman" w:hAnsi="Times New Roman" w:cs="Times New Roman"/>
          <w:sz w:val="28"/>
          <w:szCs w:val="28"/>
        </w:rPr>
        <w:t>виями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3"/>
        <w:spacing w:after="57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общение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ситуаций; уметь смягчать конфликты и вести переговоры;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владеть различными способами общения и взаимодействия;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развёрнуто и логично излагать свою точку зрения с использованием языковых средств;</w:t>
      </w:r>
    </w:p>
    <w:p w:rsidR="00215FE8" w:rsidRPr="00215FE8" w:rsidRDefault="00215FE8" w:rsidP="00215FE8">
      <w:pPr>
        <w:pStyle w:val="a3"/>
        <w:spacing w:before="57" w:after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2) совместная деятельность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1"/>
          <w:sz w:val="28"/>
          <w:szCs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15FE8" w:rsidRPr="00215FE8" w:rsidRDefault="00215FE8" w:rsidP="00215FE8">
      <w:pPr>
        <w:pStyle w:val="a3"/>
        <w:spacing w:before="85"/>
        <w:ind w:firstLine="0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15FE8">
        <w:rPr>
          <w:rStyle w:val="a7"/>
          <w:rFonts w:ascii="Times New Roman" w:hAnsi="Times New Roman" w:cs="Times New Roman"/>
          <w:sz w:val="28"/>
          <w:szCs w:val="28"/>
        </w:rPr>
        <w:t>Овладение универсальными регулятивными действиями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3"/>
        <w:spacing w:before="28"/>
        <w:ind w:firstLine="0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самоорганизация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использовать биологические знания для выявления </w:t>
      </w:r>
      <w:r w:rsidR="000E70AB">
        <w:rPr>
          <w:rFonts w:ascii="Times New Roman" w:hAnsi="Times New Roman" w:cs="Times New Roman"/>
          <w:spacing w:val="-3"/>
          <w:sz w:val="28"/>
          <w:szCs w:val="28"/>
        </w:rPr>
        <w:t>проб</w:t>
      </w:r>
      <w:r w:rsidRPr="00215FE8">
        <w:rPr>
          <w:rFonts w:ascii="Times New Roman" w:hAnsi="Times New Roman" w:cs="Times New Roman"/>
          <w:sz w:val="28"/>
          <w:szCs w:val="28"/>
        </w:rPr>
        <w:t>лем и их решения в жизненных и учебных ситуациях;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выбирать на основе биологических знаний целевые и смысловые установки в своих действиях и поступках по отношению к живой</w:t>
      </w:r>
      <w:r w:rsidR="000E70AB">
        <w:rPr>
          <w:rFonts w:ascii="Times New Roman" w:hAnsi="Times New Roman" w:cs="Times New Roman"/>
          <w:sz w:val="28"/>
          <w:szCs w:val="28"/>
        </w:rPr>
        <w:t xml:space="preserve"> природе, своему здоровью и здо</w:t>
      </w:r>
      <w:r w:rsidRPr="00215FE8">
        <w:rPr>
          <w:rFonts w:ascii="Times New Roman" w:hAnsi="Times New Roman" w:cs="Times New Roman"/>
          <w:sz w:val="28"/>
          <w:szCs w:val="28"/>
        </w:rPr>
        <w:t>ровью окружающих;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давать оценку новым ситуациям;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расширять рамки учебного предмета на основе личных предпочтений;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оценивать приобретённый опыт;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15FE8" w:rsidRPr="00215FE8" w:rsidRDefault="00215FE8" w:rsidP="00215FE8">
      <w:pPr>
        <w:pStyle w:val="a3"/>
        <w:spacing w:before="57" w:after="28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самоконтроль</w:t>
      </w:r>
      <w:r w:rsidRPr="00215F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уметь оценивать риски и своевременно принимать решения по их снижению;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215FE8" w:rsidRPr="00215FE8" w:rsidRDefault="00215FE8" w:rsidP="00215FE8">
      <w:pPr>
        <w:pStyle w:val="a3"/>
        <w:spacing w:before="57" w:after="28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b/>
          <w:bCs/>
          <w:sz w:val="28"/>
          <w:szCs w:val="28"/>
        </w:rPr>
        <w:t>3) принятие себя и других: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принимать себя, понимая свои недостатки и достоинства;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признавать своё право и право других на ошибки;</w:t>
      </w:r>
    </w:p>
    <w:p w:rsidR="00215FE8" w:rsidRPr="00215FE8" w:rsidRDefault="00215FE8" w:rsidP="00215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развивать способность понимать мир с позиции другого человека.</w:t>
      </w:r>
    </w:p>
    <w:p w:rsidR="00215FE8" w:rsidRPr="000E70AB" w:rsidRDefault="00215FE8" w:rsidP="00215FE8">
      <w:pPr>
        <w:pStyle w:val="h2"/>
        <w:spacing w:before="227" w:after="57"/>
        <w:rPr>
          <w:rStyle w:val="a5"/>
          <w:rFonts w:ascii="Times New Roman" w:hAnsi="Times New Roman" w:cs="Times New Roman"/>
          <w:b w:val="0"/>
          <w:sz w:val="24"/>
          <w:szCs w:val="28"/>
        </w:rPr>
      </w:pPr>
      <w:r w:rsidRPr="000E70AB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15FE8" w:rsidRPr="00215FE8" w:rsidRDefault="00215FE8" w:rsidP="00215FE8">
      <w:pPr>
        <w:pStyle w:val="h3"/>
        <w:spacing w:before="312" w:after="85"/>
        <w:rPr>
          <w:sz w:val="28"/>
          <w:szCs w:val="28"/>
        </w:rPr>
      </w:pPr>
      <w:r w:rsidRPr="00215FE8">
        <w:rPr>
          <w:sz w:val="28"/>
          <w:szCs w:val="28"/>
        </w:rPr>
        <w:t>10 класс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«Биология» должны отражать: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1)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естественно-</w:t>
      </w:r>
      <w:r w:rsidRPr="00215FE8">
        <w:rPr>
          <w:rFonts w:ascii="Times New Roman" w:hAnsi="Times New Roman" w:cs="Times New Roman"/>
          <w:sz w:val="28"/>
          <w:szCs w:val="28"/>
        </w:rPr>
        <w:lastRenderedPageBreak/>
        <w:t>научной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2) умение раскрывать содержание биологических терминов и понятий: жизнь, клетка, организм; метаболизм (обмен веществ и превращение энергии), гомеостаз (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3)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Н. И. Вавилова) и учения (о центрах многообразия и происхождения культурных растений Н. И. Вавилова), определять границы их применимости к живым системам;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2"/>
          <w:sz w:val="28"/>
          <w:szCs w:val="28"/>
        </w:rPr>
        <w:t>4) умение</w:t>
      </w:r>
      <w:r w:rsidRPr="00215FE8">
        <w:rPr>
          <w:rStyle w:val="a6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pacing w:val="-2"/>
          <w:sz w:val="28"/>
          <w:szCs w:val="28"/>
        </w:rPr>
        <w:t>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</w:t>
      </w:r>
      <w:r w:rsidRPr="00215FE8">
        <w:rPr>
          <w:rStyle w:val="a5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pacing w:val="-2"/>
          <w:sz w:val="28"/>
          <w:szCs w:val="28"/>
        </w:rPr>
        <w:t>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</w:t>
      </w:r>
      <w:r w:rsidRPr="00215FE8">
        <w:rPr>
          <w:rFonts w:ascii="Times New Roman" w:hAnsi="Times New Roman" w:cs="Times New Roman"/>
          <w:sz w:val="28"/>
          <w:szCs w:val="28"/>
        </w:rPr>
        <w:t>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5)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>умение выделять существенные признаки вирусов, клеток прокариот и эукариот; одноклеточных и многоклеточных организмов;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6) умение применять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>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7) умение решать элементарные генетические задачи на мон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и дигибридное скрещивание, сцепленное наследование; составлять схемы моногибридного скрещивания для предсказания наследования признаков у организмов;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8) умение выполнять лабораторные и практические работы, соблюдать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>правила при работе с учебным и лабораторным оборудованием;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9) 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биотехнологии;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10)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>умение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 xml:space="preserve">создавать собственные письменные и устные сообщения, обобщая биологическую информацию из нескольких источников, грамотно </w:t>
      </w:r>
      <w:r w:rsidRPr="00215FE8">
        <w:rPr>
          <w:rFonts w:ascii="Times New Roman" w:hAnsi="Times New Roman" w:cs="Times New Roman"/>
          <w:sz w:val="28"/>
          <w:szCs w:val="28"/>
        </w:rPr>
        <w:lastRenderedPageBreak/>
        <w:t>использовать понятийный аппарат биологии.</w:t>
      </w:r>
    </w:p>
    <w:p w:rsidR="00215FE8" w:rsidRPr="000E70AB" w:rsidRDefault="000E70AB" w:rsidP="00215FE8">
      <w:pPr>
        <w:pStyle w:val="h2"/>
        <w:rPr>
          <w:rFonts w:ascii="Times New Roman" w:hAnsi="Times New Roman" w:cs="Times New Roman"/>
          <w:b/>
          <w:sz w:val="24"/>
          <w:szCs w:val="28"/>
        </w:rPr>
      </w:pPr>
      <w:r w:rsidRPr="000E70AB">
        <w:rPr>
          <w:rFonts w:ascii="Times New Roman" w:hAnsi="Times New Roman" w:cs="Times New Roman"/>
          <w:b/>
          <w:sz w:val="24"/>
          <w:szCs w:val="28"/>
        </w:rPr>
        <w:t>Содержание учебного предмета «Биология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="00215FE8" w:rsidRPr="00215FE8">
        <w:rPr>
          <w:rFonts w:ascii="Times New Roman" w:hAnsi="Times New Roman" w:cs="Times New Roman"/>
          <w:sz w:val="28"/>
          <w:szCs w:val="28"/>
        </w:rPr>
        <w:br/>
      </w:r>
    </w:p>
    <w:p w:rsidR="00215FE8" w:rsidRPr="00215FE8" w:rsidRDefault="00215FE8" w:rsidP="00215FE8">
      <w:pPr>
        <w:pStyle w:val="h3-first"/>
        <w:rPr>
          <w:rStyle w:val="a5"/>
          <w:b/>
          <w:bCs/>
          <w:sz w:val="28"/>
          <w:szCs w:val="28"/>
        </w:rPr>
      </w:pPr>
      <w:r w:rsidRPr="00215FE8">
        <w:rPr>
          <w:sz w:val="28"/>
          <w:szCs w:val="28"/>
        </w:rPr>
        <w:t>Тема 1. Биология как наука (2 ч)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Демонстрации: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Портреты</w:t>
      </w:r>
      <w:r w:rsidRPr="00215FE8">
        <w:rPr>
          <w:rFonts w:ascii="Times New Roman" w:hAnsi="Times New Roman" w:cs="Times New Roman"/>
          <w:sz w:val="28"/>
          <w:szCs w:val="28"/>
        </w:rPr>
        <w:t xml:space="preserve">: Ч. Дарвин, Г. Мендель, Н. К. Кольцов, </w:t>
      </w:r>
      <w:r w:rsidRPr="00215FE8">
        <w:rPr>
          <w:rFonts w:ascii="Times New Roman" w:hAnsi="Times New Roman" w:cs="Times New Roman"/>
          <w:sz w:val="28"/>
          <w:szCs w:val="28"/>
        </w:rPr>
        <w:br/>
        <w:t>Дж. Уотсон и Ф. Крик.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Таблицы и схемы</w:t>
      </w:r>
      <w:r w:rsidRPr="00215FE8">
        <w:rPr>
          <w:rFonts w:ascii="Times New Roman" w:hAnsi="Times New Roman" w:cs="Times New Roman"/>
          <w:sz w:val="28"/>
          <w:szCs w:val="28"/>
        </w:rPr>
        <w:t>: «Методы познания живой природы».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Практическая работа № 1. </w:t>
      </w:r>
      <w:r w:rsidRPr="00215FE8">
        <w:rPr>
          <w:rFonts w:ascii="Times New Roman" w:hAnsi="Times New Roman" w:cs="Times New Roman"/>
          <w:sz w:val="28"/>
          <w:szCs w:val="28"/>
        </w:rPr>
        <w:t>«Использование различных методов при изучении биологических объектов».</w:t>
      </w:r>
    </w:p>
    <w:p w:rsidR="00215FE8" w:rsidRPr="00215FE8" w:rsidRDefault="00215FE8" w:rsidP="00215FE8">
      <w:pPr>
        <w:pStyle w:val="h3-first"/>
        <w:spacing w:before="227"/>
        <w:rPr>
          <w:rStyle w:val="a5"/>
          <w:b/>
          <w:bCs/>
          <w:sz w:val="28"/>
          <w:szCs w:val="28"/>
        </w:rPr>
      </w:pPr>
      <w:r w:rsidRPr="00215FE8">
        <w:rPr>
          <w:sz w:val="28"/>
          <w:szCs w:val="28"/>
        </w:rPr>
        <w:t>Тема 2. Живые системы и их организация (1 ч)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(биогеоценотический), биосферный.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Демонстрации: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Таблицы и схемы</w:t>
      </w:r>
      <w:r w:rsidRPr="00215FE8">
        <w:rPr>
          <w:rFonts w:ascii="Times New Roman" w:hAnsi="Times New Roman" w:cs="Times New Roman"/>
          <w:sz w:val="28"/>
          <w:szCs w:val="28"/>
        </w:rPr>
        <w:t>: «Основные признаки жизни», «Уровни организации живой природы».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215FE8">
        <w:rPr>
          <w:rFonts w:ascii="Times New Roman" w:hAnsi="Times New Roman" w:cs="Times New Roman"/>
          <w:sz w:val="28"/>
          <w:szCs w:val="28"/>
        </w:rPr>
        <w:t xml:space="preserve"> модель молекулы ДНК.</w:t>
      </w:r>
    </w:p>
    <w:p w:rsidR="00215FE8" w:rsidRPr="00215FE8" w:rsidRDefault="00215FE8" w:rsidP="00215FE8">
      <w:pPr>
        <w:pStyle w:val="h3-first"/>
        <w:spacing w:before="227"/>
        <w:rPr>
          <w:rStyle w:val="a5"/>
          <w:b/>
          <w:bCs/>
          <w:sz w:val="28"/>
          <w:szCs w:val="28"/>
        </w:rPr>
      </w:pPr>
      <w:r w:rsidRPr="00215FE8">
        <w:rPr>
          <w:sz w:val="28"/>
          <w:szCs w:val="28"/>
        </w:rPr>
        <w:t>Тема 3. Химический состав и строение клетки (8 ч)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Химический состав клетки. Химические элементы: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макро-элементы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>, микроэлементы. Вода и минеральные вещества.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 Функции воды и минеральных веще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>етке. Поддержание осмотического баланса.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Белки. Состав и строение белков. Аминокислоты —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Ферменты —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5FE8">
        <w:rPr>
          <w:rFonts w:ascii="Times New Roman" w:hAnsi="Times New Roman" w:cs="Times New Roman"/>
          <w:spacing w:val="-3"/>
          <w:sz w:val="28"/>
          <w:szCs w:val="28"/>
        </w:rPr>
        <w:t xml:space="preserve">Углеводы: моносахариды (глюкоза, рибоза и </w:t>
      </w:r>
      <w:proofErr w:type="spellStart"/>
      <w:r w:rsidRPr="00215FE8">
        <w:rPr>
          <w:rFonts w:ascii="Times New Roman" w:hAnsi="Times New Roman" w:cs="Times New Roman"/>
          <w:spacing w:val="-3"/>
          <w:sz w:val="28"/>
          <w:szCs w:val="28"/>
        </w:rPr>
        <w:t>дезоксирибоза</w:t>
      </w:r>
      <w:proofErr w:type="spellEnd"/>
      <w:r w:rsidRPr="00215FE8">
        <w:rPr>
          <w:rFonts w:ascii="Times New Roman" w:hAnsi="Times New Roman" w:cs="Times New Roman"/>
          <w:spacing w:val="-3"/>
          <w:sz w:val="28"/>
          <w:szCs w:val="28"/>
        </w:rPr>
        <w:t xml:space="preserve">), дисахариды </w:t>
      </w:r>
      <w:r w:rsidRPr="00215FE8">
        <w:rPr>
          <w:rFonts w:ascii="Times New Roman" w:hAnsi="Times New Roman" w:cs="Times New Roman"/>
          <w:spacing w:val="-3"/>
          <w:sz w:val="28"/>
          <w:szCs w:val="28"/>
        </w:rPr>
        <w:lastRenderedPageBreak/>
        <w:t>(сахароза, лактоза) и полисахариды (крахмал, гликоген, целлюлоза).</w:t>
      </w:r>
      <w:proofErr w:type="gramEnd"/>
      <w:r w:rsidRPr="00215FE8">
        <w:rPr>
          <w:rFonts w:ascii="Times New Roman" w:hAnsi="Times New Roman" w:cs="Times New Roman"/>
          <w:spacing w:val="-3"/>
          <w:sz w:val="28"/>
          <w:szCs w:val="28"/>
        </w:rPr>
        <w:t xml:space="preserve"> Биологические функции углеводов.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Липиды: триглицериды, фосфолипиды, стероиды.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Гидрофильно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215FE8">
        <w:rPr>
          <w:rFonts w:ascii="Times New Roman" w:hAnsi="Times New Roman" w:cs="Times New Roman"/>
          <w:spacing w:val="-2"/>
          <w:sz w:val="28"/>
          <w:szCs w:val="28"/>
        </w:rPr>
        <w:t>Нуклеиновые кислоты: ДНК и РНК. Нуклеотиды — мономеры нуклеиновых кислот. Строение и функции ДНК. Строение и функции РНК. Виды РНК. АТФ: строение и функции.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2"/>
          <w:sz w:val="28"/>
          <w:szCs w:val="28"/>
        </w:rPr>
        <w:t>Цитология — наука о клетке. Клеточная теория — пример взаимодействия идей и фактов в научном познании. Методы изучения клетки.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Типы клеток: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эукариотическая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прокариотическая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. Особенности строения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клетки. Клеточная стенка бактерий. Строение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клетки. Основные отличия растительной, животной и грибной клетки.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Поверхностные структуры клеток — клеточная стенка,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гликокаликс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Одномембранные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органоиды клетки: ЭПС, аппарат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органоиды клетки: рибосомы,   клеточный центр, центриоли, реснички, жгутики. Функции органоидов клетки. Включения.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215FE8">
        <w:rPr>
          <w:rFonts w:ascii="Times New Roman" w:hAnsi="Times New Roman" w:cs="Times New Roman"/>
          <w:spacing w:val="-2"/>
          <w:sz w:val="28"/>
          <w:szCs w:val="28"/>
        </w:rPr>
        <w:t xml:space="preserve">Ядро — регуляторный центр клетки. Строение ядра: </w:t>
      </w:r>
      <w:r w:rsidRPr="00215FE8">
        <w:rPr>
          <w:rFonts w:ascii="Times New Roman" w:hAnsi="Times New Roman" w:cs="Times New Roman"/>
          <w:spacing w:val="-2"/>
          <w:sz w:val="28"/>
          <w:szCs w:val="28"/>
        </w:rPr>
        <w:br/>
        <w:t>ядерная оболочка, кариоплазма, хроматин, ядрышко. Хромосомы.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2"/>
          <w:sz w:val="28"/>
          <w:szCs w:val="28"/>
        </w:rPr>
        <w:t>Транспорт веще</w:t>
      </w:r>
      <w:proofErr w:type="gramStart"/>
      <w:r w:rsidRPr="00215FE8">
        <w:rPr>
          <w:rFonts w:ascii="Times New Roman" w:hAnsi="Times New Roman" w:cs="Times New Roman"/>
          <w:spacing w:val="-2"/>
          <w:sz w:val="28"/>
          <w:szCs w:val="28"/>
        </w:rPr>
        <w:t>ств в кл</w:t>
      </w:r>
      <w:proofErr w:type="gramEnd"/>
      <w:r w:rsidRPr="00215FE8">
        <w:rPr>
          <w:rFonts w:ascii="Times New Roman" w:hAnsi="Times New Roman" w:cs="Times New Roman"/>
          <w:spacing w:val="-2"/>
          <w:sz w:val="28"/>
          <w:szCs w:val="28"/>
        </w:rPr>
        <w:t>етке.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Демонстрации: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Портреты</w:t>
      </w:r>
      <w:r w:rsidRPr="00215F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 xml:space="preserve">А. Левенгук, Р. Гук, Т. Шванн, М.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Шлейден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, Р. Вирхов, Дж. Уотсон, Ф. Крик, М.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Уилкинс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, Р. Франклин, К. М. Бэр.</w:t>
      </w:r>
      <w:proofErr w:type="gramEnd"/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Диаграммы</w:t>
      </w:r>
      <w:r w:rsidRPr="00215FE8">
        <w:rPr>
          <w:rFonts w:ascii="Times New Roman" w:hAnsi="Times New Roman" w:cs="Times New Roman"/>
          <w:sz w:val="28"/>
          <w:szCs w:val="28"/>
        </w:rPr>
        <w:t>: «Распределение химических элементов в неживой природе», «Распределение химических элементов в живой природе».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Таблицы и схемы</w:t>
      </w:r>
      <w:r w:rsidRPr="00215FE8">
        <w:rPr>
          <w:rFonts w:ascii="Times New Roman" w:hAnsi="Times New Roman" w:cs="Times New Roman"/>
          <w:sz w:val="28"/>
          <w:szCs w:val="28"/>
        </w:rPr>
        <w:t xml:space="preserve">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клетки», «Строение ядра клетки», «Углеводы», «Липиды».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Оборудование</w:t>
      </w:r>
      <w:r w:rsidRPr="00215FE8">
        <w:rPr>
          <w:rFonts w:ascii="Times New Roman" w:hAnsi="Times New Roman" w:cs="Times New Roman"/>
          <w:sz w:val="28"/>
          <w:szCs w:val="28"/>
        </w:rPr>
        <w:t>: световой микроскоп, оборудование для проведения наблюдений, измерений, экспериментов; микропрепараты растительных, животных и бактериальных клеток.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Лабораторная работа № 1.</w:t>
      </w:r>
      <w:r w:rsidRPr="00215FE8">
        <w:rPr>
          <w:rFonts w:ascii="Times New Roman" w:hAnsi="Times New Roman" w:cs="Times New Roman"/>
          <w:sz w:val="28"/>
          <w:szCs w:val="28"/>
        </w:rPr>
        <w:t xml:space="preserve"> «Изучение каталитической активности ферментов (на примере амилазы или каталазы)».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lastRenderedPageBreak/>
        <w:t>Лабораторная работа</w:t>
      </w:r>
      <w:r w:rsidRPr="00215FE8">
        <w:rPr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>№ 2.</w:t>
      </w:r>
      <w:r w:rsidRPr="00215FE8">
        <w:rPr>
          <w:rFonts w:ascii="Times New Roman" w:hAnsi="Times New Roman" w:cs="Times New Roman"/>
          <w:sz w:val="28"/>
          <w:szCs w:val="28"/>
        </w:rPr>
        <w:t xml:space="preserve"> «Изучение строения клеток растений, животных и бактерий под микроскопом на готовых микропрепаратах и их описание».</w:t>
      </w:r>
    </w:p>
    <w:p w:rsidR="00215FE8" w:rsidRPr="00215FE8" w:rsidRDefault="00215FE8" w:rsidP="00215FE8">
      <w:pPr>
        <w:pStyle w:val="h3-first"/>
        <w:spacing w:before="170"/>
        <w:rPr>
          <w:rStyle w:val="a5"/>
          <w:b/>
          <w:bCs/>
          <w:sz w:val="28"/>
          <w:szCs w:val="28"/>
        </w:rPr>
      </w:pPr>
      <w:r w:rsidRPr="00215FE8">
        <w:rPr>
          <w:sz w:val="28"/>
          <w:szCs w:val="28"/>
        </w:rPr>
        <w:t>Тема 4. Жизнедеятельность клетки (6 ч)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Обмен веществ, или метаболизм. Ассимиляция (пластический обмен) и диссимиляция (энергетический обмен) — </w:t>
      </w:r>
      <w:r w:rsidRPr="00215FE8">
        <w:rPr>
          <w:rFonts w:ascii="Times New Roman" w:hAnsi="Times New Roman" w:cs="Times New Roman"/>
          <w:sz w:val="28"/>
          <w:szCs w:val="28"/>
        </w:rPr>
        <w:br/>
        <w:t>две стороны единого процесса метаболизма. Роль законов сохранения веществ и энергии в понимании метаболизма.</w:t>
      </w:r>
      <w:r w:rsidRPr="00215FE8">
        <w:rPr>
          <w:rFonts w:ascii="Times New Roman" w:hAnsi="Times New Roman" w:cs="Times New Roman"/>
          <w:sz w:val="28"/>
          <w:szCs w:val="28"/>
        </w:rPr>
        <w:br/>
        <w:t xml:space="preserve"> Типы обмена веществ: автотрофный и гетеротрофный. Роль ферментов в обмене веществ и превращении энергии в клетке.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Фотосинтез.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Световая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темновая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Хемосинтез.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Хемосинтезирующие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бактерии. Значение хемосинтеза для жизни на Земле.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Энергетический обмен в клетке. Расщепление веществ, </w:t>
      </w:r>
      <w:r w:rsidRPr="00215FE8">
        <w:rPr>
          <w:rFonts w:ascii="Times New Roman" w:hAnsi="Times New Roman" w:cs="Times New Roman"/>
          <w:sz w:val="28"/>
          <w:szCs w:val="28"/>
        </w:rPr>
        <w:br/>
        <w:t xml:space="preserve">выделение и аккумулирование энергии в клетке. Этапы </w:t>
      </w:r>
      <w:r w:rsidRPr="00215FE8">
        <w:rPr>
          <w:rFonts w:ascii="Times New Roman" w:hAnsi="Times New Roman" w:cs="Times New Roman"/>
          <w:sz w:val="28"/>
          <w:szCs w:val="28"/>
        </w:rPr>
        <w:br/>
        <w:t xml:space="preserve">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. Эффективность энергетического обмена.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4"/>
          <w:sz w:val="28"/>
          <w:szCs w:val="28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— матричный синтез РНК. Трансляция — биосинтез белка. Этапы трансляции. Кодирование аминокислот. Роль рибосом в биосинтезе белка.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Неклеточные формы жизни — вирусы. История открытия вирусов (Д.И.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Ивановский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). Особенности строения и жизненный цикл вирусов. Бактериофаги. Болезни растений,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жи­вотных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и человека, вызываемые вирусами. Вирус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иммуно­дефицита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человека (ВИЧ) — возбудитель СПИДа. Обратная транскрипция, ревертаза и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. Профилактика распространения вирусных заболеваний.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Демонстрации: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Портреты</w:t>
      </w:r>
      <w:r w:rsidRPr="00215FE8">
        <w:rPr>
          <w:rFonts w:ascii="Times New Roman" w:hAnsi="Times New Roman" w:cs="Times New Roman"/>
          <w:sz w:val="28"/>
          <w:szCs w:val="28"/>
        </w:rPr>
        <w:t>: Н. К. Кольцов,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>Д. И. Ивановский, К. А. Тимирязев.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Таблицы и схемы</w:t>
      </w:r>
      <w:r w:rsidRPr="00215F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r w:rsidRPr="00215FE8">
        <w:rPr>
          <w:rFonts w:ascii="Times New Roman" w:hAnsi="Times New Roman" w:cs="Times New Roman"/>
          <w:sz w:val="28"/>
          <w:szCs w:val="28"/>
        </w:rPr>
        <w:br/>
        <w:t>СПИДа, бактериофага», «Репликация ДНК».</w:t>
      </w:r>
      <w:proofErr w:type="gramEnd"/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215FE8">
        <w:rPr>
          <w:rFonts w:ascii="Times New Roman" w:hAnsi="Times New Roman" w:cs="Times New Roman"/>
          <w:sz w:val="28"/>
          <w:szCs w:val="28"/>
        </w:rPr>
        <w:t>: модели-аппликации «Удвоение ДНК и транскрипция», «Биосинтез белка», «Строение клетки»; модель структуры ДНК.</w:t>
      </w:r>
    </w:p>
    <w:p w:rsidR="00215FE8" w:rsidRPr="00215FE8" w:rsidRDefault="00215FE8" w:rsidP="00215FE8">
      <w:pPr>
        <w:pStyle w:val="h3-first"/>
        <w:rPr>
          <w:rStyle w:val="a5"/>
          <w:b/>
          <w:bCs/>
          <w:sz w:val="28"/>
          <w:szCs w:val="28"/>
        </w:rPr>
      </w:pPr>
      <w:r w:rsidRPr="00215FE8">
        <w:rPr>
          <w:sz w:val="28"/>
          <w:szCs w:val="28"/>
        </w:rPr>
        <w:t>Тема 5. Размножение и индивидуальное развитие организмов (5 ч)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3"/>
          <w:sz w:val="28"/>
          <w:szCs w:val="28"/>
        </w:rPr>
        <w:t xml:space="preserve">Клеточный цикл, или жизненный цикл клетки. Интерфаза и митоз. Процессы, </w:t>
      </w:r>
      <w:r w:rsidRPr="00215FE8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протекающие в интерфазе. Репликация — реакция матричного синтеза ДНК. Строение хромосом. Хромосомный набор —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Деление клетки — митоз. Стадии митоза. Процессы, происходящие на разных стадиях митоза. Биологический смысл митоза.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Программируемая гибель клетки —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Формы размножения организмов: бесполое и половое. Виды бесполого размножения: деление надвое, почкование </w:t>
      </w:r>
      <w:r w:rsidRPr="00215FE8">
        <w:rPr>
          <w:rFonts w:ascii="Times New Roman" w:hAnsi="Times New Roman" w:cs="Times New Roman"/>
          <w:sz w:val="28"/>
          <w:szCs w:val="28"/>
        </w:rPr>
        <w:br/>
        <w:t xml:space="preserve">одно- и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многоклеточных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Половое размножение, его отличия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бесполого.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pacing w:val="-2"/>
          <w:sz w:val="28"/>
          <w:szCs w:val="28"/>
        </w:rPr>
        <w:t>Гаметогенез — процесс образования половых клеток у животных. Половые железы: семенники и яичники. Образование и развитие половых клеток — гамет (сперматозоид, яйцеклетка) — сперматогенез и оогенез. Особенности строения яйцеклеток и сперматозоидов. Оплодотворение. Партеногенез.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>, непрямое (личиночное). Влияние среды на развитие организмов; факторы, способные вызывать врождённые уродства.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Рост и развитие растений. Онтогенез цветкового растения: строение семени, стадии развития.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Демонстрации:</w:t>
      </w:r>
    </w:p>
    <w:p w:rsidR="00215FE8" w:rsidRPr="00215FE8" w:rsidRDefault="00215FE8" w:rsidP="00215FE8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215FE8" w:rsidRPr="00215FE8" w:rsidRDefault="00215FE8" w:rsidP="00215FE8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215FE8">
        <w:rPr>
          <w:rStyle w:val="a6"/>
          <w:rFonts w:ascii="Times New Roman" w:hAnsi="Times New Roman" w:cs="Times New Roman"/>
          <w:sz w:val="28"/>
          <w:szCs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клетки»; модель ДНК, модель метафазной хромосомы.</w:t>
      </w:r>
      <w:proofErr w:type="gramEnd"/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Лабораторная работа № 3. </w:t>
      </w:r>
      <w:r w:rsidRPr="00215FE8">
        <w:rPr>
          <w:rFonts w:ascii="Times New Roman" w:hAnsi="Times New Roman" w:cs="Times New Roman"/>
          <w:sz w:val="28"/>
          <w:szCs w:val="28"/>
        </w:rPr>
        <w:t>«Наблюдение митоза в клетках кончика корешка лука на готовых микропрепаратах».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Лабораторная работа</w:t>
      </w:r>
      <w:r w:rsidRPr="00215FE8">
        <w:rPr>
          <w:rFonts w:ascii="Times New Roman" w:hAnsi="Times New Roman" w:cs="Times New Roman"/>
          <w:sz w:val="28"/>
          <w:szCs w:val="28"/>
        </w:rPr>
        <w:t xml:space="preserve"> 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>№ 4.</w:t>
      </w:r>
      <w:r w:rsidRPr="00215FE8">
        <w:rPr>
          <w:rFonts w:ascii="Times New Roman" w:hAnsi="Times New Roman" w:cs="Times New Roman"/>
          <w:sz w:val="28"/>
          <w:szCs w:val="28"/>
        </w:rPr>
        <w:t xml:space="preserve"> «Изучение строения половых клеток на готовых микропрепаратах».</w:t>
      </w:r>
    </w:p>
    <w:p w:rsidR="00215FE8" w:rsidRPr="00215FE8" w:rsidRDefault="00215FE8" w:rsidP="00215FE8">
      <w:pPr>
        <w:pStyle w:val="h3-first"/>
        <w:rPr>
          <w:rStyle w:val="a5"/>
          <w:b/>
          <w:bCs/>
          <w:sz w:val="28"/>
          <w:szCs w:val="28"/>
        </w:rPr>
      </w:pPr>
      <w:r w:rsidRPr="00215FE8">
        <w:rPr>
          <w:sz w:val="28"/>
          <w:szCs w:val="28"/>
        </w:rPr>
        <w:t>Тема 6. Наследственность и изменчивость организмов (8 ч)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lastRenderedPageBreak/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едино­образия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215FE8">
        <w:rPr>
          <w:rFonts w:ascii="Times New Roman" w:hAnsi="Times New Roman" w:cs="Times New Roman"/>
          <w:spacing w:val="-3"/>
          <w:sz w:val="28"/>
          <w:szCs w:val="28"/>
        </w:rPr>
        <w:t>Хромосомная теория наследственности. Генетические карты.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Генетика пола. Хромосомное определение пола.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и половые хромосомы.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Гомогаметные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гетерогаметные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организмы. Наследование признаков, сцепленных с полом.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215FE8">
        <w:rPr>
          <w:rFonts w:ascii="Times New Roman" w:hAnsi="Times New Roman" w:cs="Times New Roman"/>
          <w:spacing w:val="-1"/>
          <w:sz w:val="28"/>
          <w:szCs w:val="28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215FE8">
        <w:rPr>
          <w:rFonts w:ascii="Times New Roman" w:hAnsi="Times New Roman" w:cs="Times New Roman"/>
          <w:spacing w:val="-1"/>
          <w:sz w:val="28"/>
          <w:szCs w:val="28"/>
        </w:rPr>
        <w:t>модификационной</w:t>
      </w:r>
      <w:proofErr w:type="spellEnd"/>
      <w:r w:rsidRPr="00215FE8">
        <w:rPr>
          <w:rFonts w:ascii="Times New Roman" w:hAnsi="Times New Roman" w:cs="Times New Roman"/>
          <w:spacing w:val="-1"/>
          <w:sz w:val="28"/>
          <w:szCs w:val="28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215FE8">
        <w:rPr>
          <w:rFonts w:ascii="Times New Roman" w:hAnsi="Times New Roman" w:cs="Times New Roman"/>
          <w:spacing w:val="-1"/>
          <w:sz w:val="28"/>
          <w:szCs w:val="28"/>
        </w:rPr>
        <w:t>модификационной</w:t>
      </w:r>
      <w:proofErr w:type="spellEnd"/>
      <w:r w:rsidRPr="00215FE8">
        <w:rPr>
          <w:rFonts w:ascii="Times New Roman" w:hAnsi="Times New Roman" w:cs="Times New Roman"/>
          <w:spacing w:val="-1"/>
          <w:sz w:val="28"/>
          <w:szCs w:val="28"/>
        </w:rPr>
        <w:t xml:space="preserve"> изменчивости.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Наследственная, или генотипическая, изменчивость. Комбинативная изменчивость. Мейоз и половой процесс — основа комбинативной изменчивости. Мутационная изменчивость. Классификация мутаций: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генные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>, хромосомные, геномные. Частота и причины мутаций. Мутагенные факторы. Закон гомологических рядов в наследственной изменчивости Н. И. Вавилова.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Внеядерная наследственность и изменчивость.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полногеномное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генотипирование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Демонстрации: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Портреты</w:t>
      </w:r>
      <w:r w:rsidRPr="00215FE8">
        <w:rPr>
          <w:rFonts w:ascii="Times New Roman" w:hAnsi="Times New Roman" w:cs="Times New Roman"/>
          <w:sz w:val="28"/>
          <w:szCs w:val="28"/>
        </w:rPr>
        <w:t>: Г. Мендель, Т. Морган, Г. де Фриз, С. С. Четвериков, Н. В. Тимофеев-Ресовский, Н. И. Вавилов.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lastRenderedPageBreak/>
        <w:t>Таблицы и схемы</w:t>
      </w:r>
      <w:r w:rsidRPr="00215FE8">
        <w:rPr>
          <w:rFonts w:ascii="Times New Roman" w:hAnsi="Times New Roman" w:cs="Times New Roman"/>
          <w:sz w:val="28"/>
          <w:szCs w:val="28"/>
        </w:rPr>
        <w:t>:</w:t>
      </w: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скрещивание», «Цитологические основы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215FE8">
        <w:rPr>
          <w:rFonts w:ascii="Times New Roman" w:hAnsi="Times New Roman" w:cs="Times New Roman"/>
          <w:sz w:val="28"/>
          <w:szCs w:val="28"/>
        </w:rPr>
        <w:t>: модели-аппликации «Моногибридное скрещивание», «Неполное доминирование», «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скрещивание», «Перекрёст хромосом»; микроскоп и микропрепарат «Дрозофила» (норма, мутации формы крыльев и окраски тела); гербарий «Горох посевной».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Лабораторная работа № 5.</w:t>
      </w:r>
      <w:r w:rsidRPr="00215FE8">
        <w:rPr>
          <w:rFonts w:ascii="Times New Roman" w:hAnsi="Times New Roman" w:cs="Times New Roman"/>
          <w:sz w:val="28"/>
          <w:szCs w:val="28"/>
        </w:rPr>
        <w:t xml:space="preserve"> «Изучение результатов моногибридного и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скрещивания у дрозофилы на готовых микропрепаратах».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Лабораторная работа № 6.</w:t>
      </w:r>
      <w:r w:rsidRPr="00215FE8">
        <w:rPr>
          <w:rFonts w:ascii="Times New Roman" w:hAnsi="Times New Roman" w:cs="Times New Roman"/>
          <w:sz w:val="28"/>
          <w:szCs w:val="28"/>
        </w:rPr>
        <w:t xml:space="preserve"> «Изучение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изменчивости, построение вариационного ряда и вариационной кривой».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Лабораторная работа № 7.</w:t>
      </w:r>
      <w:r w:rsidRPr="00215FE8">
        <w:rPr>
          <w:rFonts w:ascii="Times New Roman" w:hAnsi="Times New Roman" w:cs="Times New Roman"/>
          <w:sz w:val="28"/>
          <w:szCs w:val="28"/>
        </w:rPr>
        <w:t xml:space="preserve"> «Анализ мутаций у дрозофилы на готовых микропрепаратах».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Практическая работа № 2.</w:t>
      </w:r>
      <w:r w:rsidRPr="00215FE8">
        <w:rPr>
          <w:rFonts w:ascii="Times New Roman" w:hAnsi="Times New Roman" w:cs="Times New Roman"/>
          <w:sz w:val="28"/>
          <w:szCs w:val="28"/>
        </w:rPr>
        <w:t xml:space="preserve"> «Составление и анализ родословных человека».</w:t>
      </w:r>
    </w:p>
    <w:p w:rsidR="00215FE8" w:rsidRPr="00215FE8" w:rsidRDefault="00215FE8" w:rsidP="00215FE8">
      <w:pPr>
        <w:pStyle w:val="h3"/>
        <w:spacing w:before="170" w:after="57"/>
        <w:rPr>
          <w:rStyle w:val="a5"/>
          <w:b/>
          <w:bCs/>
          <w:sz w:val="28"/>
          <w:szCs w:val="28"/>
        </w:rPr>
      </w:pPr>
      <w:r w:rsidRPr="00215FE8">
        <w:rPr>
          <w:sz w:val="28"/>
          <w:szCs w:val="28"/>
        </w:rPr>
        <w:t>Тема 7. Селекция организмов. Основы биотехнологии (3 ч)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>Селекция как наука и процесс. Зарождение селекции и доместикация. Учение Н. И.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Современные методы селекции. Массовый и индивидуальный отборы в селекции растений и животных. Оценка </w:t>
      </w:r>
      <w:proofErr w:type="gramStart"/>
      <w:r w:rsidRPr="00215FE8">
        <w:rPr>
          <w:rFonts w:ascii="Times New Roman" w:hAnsi="Times New Roman" w:cs="Times New Roman"/>
          <w:sz w:val="28"/>
          <w:szCs w:val="28"/>
        </w:rPr>
        <w:t>экс-терьера</w:t>
      </w:r>
      <w:proofErr w:type="gramEnd"/>
      <w:r w:rsidRPr="00215FE8">
        <w:rPr>
          <w:rFonts w:ascii="Times New Roman" w:hAnsi="Times New Roman" w:cs="Times New Roman"/>
          <w:sz w:val="28"/>
          <w:szCs w:val="28"/>
        </w:rPr>
        <w:t xml:space="preserve">. Близкородственное скрещивание — инбридинг. Чистая линия. Скрещивание чистых линий. Гетерозис, или гибридная сила. Неродственное скрещивание — аутбридинг. Отдалённая гибридизация и её успехи. Искусственный мутагенез и получение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>. Достижения селекции растений, животных и микроорганизмов.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sz w:val="28"/>
          <w:szCs w:val="28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— генетически модифицированные организмы.</w:t>
      </w:r>
    </w:p>
    <w:p w:rsidR="00215FE8" w:rsidRPr="00215FE8" w:rsidRDefault="00215FE8" w:rsidP="00215FE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Демонстрации: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>Портреты</w:t>
      </w:r>
      <w:r w:rsidRPr="00215FE8">
        <w:rPr>
          <w:rFonts w:ascii="Times New Roman" w:hAnsi="Times New Roman" w:cs="Times New Roman"/>
          <w:sz w:val="28"/>
          <w:szCs w:val="28"/>
        </w:rPr>
        <w:t>: Н. И. Вавилов, И. В. Мичурин, Г. Д. Карпеченко, М. Ф. Иванов.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pacing w:val="-2"/>
          <w:sz w:val="28"/>
          <w:szCs w:val="28"/>
        </w:rPr>
        <w:t>Таблицы и схемы</w:t>
      </w:r>
      <w:r w:rsidRPr="00215FE8">
        <w:rPr>
          <w:rFonts w:ascii="Times New Roman" w:hAnsi="Times New Roman" w:cs="Times New Roman"/>
          <w:spacing w:val="-2"/>
          <w:sz w:val="28"/>
          <w:szCs w:val="28"/>
        </w:rPr>
        <w:t xml:space="preserve">: карта «Центры происхождения и многообразия </w:t>
      </w:r>
      <w:r w:rsidRPr="00215FE8">
        <w:rPr>
          <w:rFonts w:ascii="Times New Roman" w:hAnsi="Times New Roman" w:cs="Times New Roman"/>
          <w:spacing w:val="-2"/>
          <w:sz w:val="28"/>
          <w:szCs w:val="28"/>
        </w:rPr>
        <w:lastRenderedPageBreak/>
        <w:t>культурных растений», «Породы домашних животных», «Сорта культурных растений», «Отдалённая гибридизация», «Работы академика М. Ф.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215FE8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21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5FE8">
        <w:rPr>
          <w:rFonts w:ascii="Times New Roman" w:hAnsi="Times New Roman" w:cs="Times New Roman"/>
          <w:sz w:val="28"/>
          <w:szCs w:val="28"/>
        </w:rPr>
        <w:t>муляжи плодов и корнеплодов диких форм и культурных сортов растений; гербарий «Сельскохозяйственные растения».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5"/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215FE8" w:rsidRPr="00215FE8" w:rsidRDefault="00215FE8" w:rsidP="0021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FE8">
        <w:rPr>
          <w:rStyle w:val="a6"/>
          <w:rFonts w:ascii="Times New Roman" w:hAnsi="Times New Roman" w:cs="Times New Roman"/>
          <w:sz w:val="28"/>
          <w:szCs w:val="28"/>
        </w:rPr>
        <w:t xml:space="preserve">Экскурсия </w:t>
      </w:r>
      <w:r w:rsidRPr="00215FE8">
        <w:rPr>
          <w:rFonts w:ascii="Times New Roman" w:hAnsi="Times New Roman" w:cs="Times New Roman"/>
          <w:sz w:val="28"/>
          <w:szCs w:val="28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215FE8">
        <w:rPr>
          <w:rFonts w:ascii="Times New Roman" w:hAnsi="Times New Roman" w:cs="Times New Roman"/>
          <w:sz w:val="28"/>
          <w:szCs w:val="28"/>
        </w:rPr>
        <w:t>агроуниверситета</w:t>
      </w:r>
      <w:proofErr w:type="spellEnd"/>
      <w:r w:rsidRPr="00215FE8">
        <w:rPr>
          <w:rFonts w:ascii="Times New Roman" w:hAnsi="Times New Roman" w:cs="Times New Roman"/>
          <w:sz w:val="28"/>
          <w:szCs w:val="28"/>
        </w:rPr>
        <w:t xml:space="preserve"> или научного центра)».</w:t>
      </w:r>
    </w:p>
    <w:p w:rsidR="00714521" w:rsidRDefault="00714521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/>
    <w:p w:rsidR="001C1014" w:rsidRDefault="001C1014">
      <w:pPr>
        <w:sectPr w:rsidR="001C1014" w:rsidSect="00215FE8">
          <w:footerReference w:type="default" r:id="rId9"/>
          <w:pgSz w:w="11906" w:h="16838"/>
          <w:pgMar w:top="1134" w:right="850" w:bottom="1134" w:left="1701" w:header="708" w:footer="680" w:gutter="0"/>
          <w:cols w:space="708"/>
          <w:docGrid w:linePitch="360"/>
        </w:sectPr>
      </w:pPr>
    </w:p>
    <w:p w:rsidR="001C1014" w:rsidRPr="001C1014" w:rsidRDefault="001C1014" w:rsidP="001C1014">
      <w:pPr>
        <w:jc w:val="center"/>
        <w:rPr>
          <w:rFonts w:ascii="Times New Roman" w:hAnsi="Times New Roman" w:cs="Times New Roman"/>
          <w:b/>
          <w:sz w:val="28"/>
        </w:rPr>
      </w:pPr>
      <w:r w:rsidRPr="001C1014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</w:rPr>
        <w:t xml:space="preserve"> по биологии в 10 классе</w:t>
      </w:r>
      <w:r w:rsidRPr="001C101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br/>
      </w:r>
      <w:r w:rsidRPr="001C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 в неделю, всего 34 ч, 1 ч — резервное время</w:t>
      </w:r>
    </w:p>
    <w:tbl>
      <w:tblPr>
        <w:tblW w:w="1502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45"/>
        <w:gridCol w:w="7198"/>
        <w:gridCol w:w="12"/>
        <w:gridCol w:w="17"/>
        <w:gridCol w:w="10"/>
        <w:gridCol w:w="1124"/>
        <w:gridCol w:w="15"/>
        <w:gridCol w:w="1277"/>
        <w:gridCol w:w="1136"/>
        <w:gridCol w:w="3401"/>
      </w:tblGrid>
      <w:tr w:rsidR="006B058F" w:rsidRPr="001C1014" w:rsidTr="008A78A1">
        <w:trPr>
          <w:trHeight w:val="435"/>
          <w:tblHeader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7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оборудования «Точка роста»</w:t>
            </w:r>
          </w:p>
        </w:tc>
      </w:tr>
      <w:tr w:rsidR="006B058F" w:rsidRPr="001C1014" w:rsidTr="008A78A1">
        <w:trPr>
          <w:trHeight w:val="373"/>
          <w:tblHeader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C1014" w:rsidRPr="00B81EF0" w:rsidRDefault="001C1014" w:rsidP="001C1014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1014" w:rsidRPr="001C1014" w:rsidTr="001C1014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Тема 1. Биология как наука (2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4A58" w:rsidRPr="00B81EF0" w:rsidTr="008A78A1">
        <w:trPr>
          <w:trHeight w:val="1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2A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 как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наука 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1C1014" w:rsidRPr="00B81EF0" w:rsidRDefault="00B81EF0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A58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2A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</w:t>
            </w:r>
            <w:r w:rsid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оды познания живой природы</w:t>
            </w:r>
            <w:proofErr w:type="gramStart"/>
            <w:r w:rsid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Практическая работа № 1.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различных методов при изучении биологических объектов»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014" w:rsidRPr="00B81EF0" w:rsidRDefault="00B81EF0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1014" w:rsidRPr="00B81EF0" w:rsidRDefault="001C1014" w:rsidP="00B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биологии, датчики</w:t>
            </w:r>
          </w:p>
        </w:tc>
      </w:tr>
      <w:tr w:rsidR="00B81EF0" w:rsidRPr="00B81EF0" w:rsidTr="006D7D38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F0" w:rsidRPr="00B81EF0" w:rsidRDefault="00B81EF0" w:rsidP="002A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Тема 2. Живые системы и их организация (1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B058F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F0" w:rsidRPr="00B81EF0" w:rsidRDefault="00B81EF0" w:rsidP="002A7889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F0" w:rsidRPr="00B81EF0" w:rsidRDefault="00B81EF0" w:rsidP="00B81EF0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Биологические систе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мы, процессы и их изучение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81EF0" w:rsidRPr="00B81EF0" w:rsidRDefault="00B81EF0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EF0" w:rsidRPr="00B81EF0" w:rsidRDefault="00411B2D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EF0" w:rsidRPr="00B81EF0" w:rsidRDefault="00B81EF0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EF0" w:rsidRPr="00B81EF0" w:rsidRDefault="00B81EF0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EF0" w:rsidRPr="00B81EF0" w:rsidTr="006D7D38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F0" w:rsidRPr="00B81EF0" w:rsidRDefault="00B81EF0" w:rsidP="002A788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Тема 3. Химический состав и строение клетки (8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F0" w:rsidRPr="00B81EF0" w:rsidRDefault="00B81EF0" w:rsidP="002A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B81EF0" w:rsidRPr="00411B2D" w:rsidRDefault="00B81EF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Химический состав к</w:t>
            </w:r>
            <w:r w:rsid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летки. Вода и минеральные соли 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EF0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EF0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B81EF0" w:rsidRPr="00B81EF0" w:rsidRDefault="00B81EF0" w:rsidP="0041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B81EF0" w:rsidRPr="00B81EF0" w:rsidRDefault="00411B2D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</w:t>
            </w: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11B2D" w:rsidP="002A7889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11B2D" w:rsidP="00411B2D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Белки. Состав и строение белков</w:t>
            </w:r>
            <w:proofErr w:type="gramStart"/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411B2D" w:rsidRPr="00B81EF0" w:rsidRDefault="00411B2D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B2D" w:rsidRPr="00B81EF0" w:rsidRDefault="00411B2D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B2D" w:rsidRPr="00B81EF0" w:rsidRDefault="00411B2D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11B2D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32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11B2D" w:rsidP="002A788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411B2D" w:rsidRPr="00411B2D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Ферменты — биологические катализаторы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Лабораторная работа № 1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каталитической активности ферментов (на примере амилазы или каталазы)»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биологии, датчики</w:t>
            </w: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11B2D" w:rsidP="002A788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11B2D" w:rsidRPr="00411B2D" w:rsidRDefault="00411B2D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Углеводы. Липиды 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5596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11B2D" w:rsidRPr="00411B2D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11B2D" w:rsidRPr="00B81EF0" w:rsidRDefault="00411B2D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биологии, датчики</w:t>
            </w: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11B2D" w:rsidP="002A788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11B2D" w:rsidRPr="00411B2D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Нуклеиновые кислоты. АТФ 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5596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0" w:type="dxa"/>
            </w:tcMar>
          </w:tcPr>
          <w:p w:rsidR="00411B2D" w:rsidRPr="00B81EF0" w:rsidRDefault="00411B2D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11B2D" w:rsidRPr="00B81EF0" w:rsidRDefault="00411B2D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2D" w:rsidRPr="00B81EF0" w:rsidRDefault="00455960" w:rsidP="002A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11B2D" w:rsidRPr="0045596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и методы изу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чения клетки. Клеточная теория 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B2D" w:rsidRPr="00455960" w:rsidRDefault="0045596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B2D" w:rsidRPr="00455960" w:rsidRDefault="0045596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11B2D" w:rsidRPr="00455960" w:rsidRDefault="00411B2D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11B2D" w:rsidRPr="00B81EF0" w:rsidRDefault="00455960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</w:t>
            </w: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0" w:rsidRPr="00455960" w:rsidRDefault="00455960" w:rsidP="002A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55960" w:rsidRPr="0045596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Клетка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 целостная живая система 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960" w:rsidRPr="00455960" w:rsidRDefault="0045596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960" w:rsidRPr="00455960" w:rsidRDefault="0045596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55960" w:rsidRPr="0045596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55960" w:rsidRDefault="00455960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0" w:rsidRPr="00B81EF0" w:rsidRDefault="00455960" w:rsidP="002A788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55960" w:rsidRPr="00B81EF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эука</w:t>
            </w: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риотической</w:t>
            </w:r>
            <w:proofErr w:type="spellEnd"/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клетки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Лабораторная работа № 2.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строения клеток растений, животных и бактерий под микроскопом на готовых микропрепаратах и их описание»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960" w:rsidRPr="00B81EF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960" w:rsidRPr="00B81EF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57" w:type="dxa"/>
            </w:tcMar>
          </w:tcPr>
          <w:p w:rsidR="00455960" w:rsidRPr="00B81EF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55960" w:rsidRPr="00B81EF0" w:rsidRDefault="00455960" w:rsidP="00411B2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</w:t>
            </w:r>
          </w:p>
        </w:tc>
      </w:tr>
      <w:tr w:rsidR="00455960" w:rsidRPr="00B81EF0" w:rsidTr="006D7D38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0" w:rsidRPr="00B81EF0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Тема 4. Жизнедеятельность клетки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(6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A78A1" w:rsidRPr="00B81EF0" w:rsidTr="008A78A1">
        <w:trPr>
          <w:trHeight w:val="29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0" w:rsidRPr="00455960" w:rsidRDefault="00455960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764A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64A58" w:rsidRPr="0045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764A58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A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веществ. Пластический обмен. Фотосинтез. Хемосинтез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960" w:rsidRPr="00764A58" w:rsidRDefault="00764A58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960" w:rsidRPr="00764A58" w:rsidRDefault="00764A58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455960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147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0" w:rsidRPr="00455960" w:rsidRDefault="00764A58" w:rsidP="006B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764A58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Энергетический обмен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960" w:rsidRPr="00764A58" w:rsidRDefault="00764A58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764A5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960" w:rsidRPr="00764A58" w:rsidRDefault="00764A58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455960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455960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47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0" w:rsidRPr="00455960" w:rsidRDefault="00764A58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5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764A58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A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Биосинтез белка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960" w:rsidRPr="00764A58" w:rsidRDefault="00764A58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960" w:rsidRPr="00764A58" w:rsidRDefault="00764A58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455960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55960" w:rsidRPr="00764A58" w:rsidRDefault="00455960" w:rsidP="0045596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147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0" w:rsidRPr="0045596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455960" w:rsidRPr="00764A58" w:rsidRDefault="00764A58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Неклеточные формы жизни — вирусы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960" w:rsidRPr="00764A58" w:rsidRDefault="00764A58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960" w:rsidRPr="00764A58" w:rsidRDefault="00764A58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455960" w:rsidRPr="00764A58" w:rsidRDefault="00455960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455960" w:rsidRPr="00764A58" w:rsidRDefault="00455960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58" w:rsidRPr="00B81EF0" w:rsidTr="006D7D38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58" w:rsidRPr="00B81EF0" w:rsidRDefault="00764A58" w:rsidP="00764A58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Тема 5. Размножение и индивидуальное развитие организмов (5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8F" w:rsidRPr="006B058F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B058F" w:rsidRPr="006B058F" w:rsidRDefault="006B058F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Жизненный цикл клетки. Деление клетки. Митоз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«Наблюдение митоза в клет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кончика корешка лука на готовых микропрепаратах»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B058F" w:rsidRPr="00B81EF0" w:rsidRDefault="006B058F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</w:t>
            </w: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8F" w:rsidRPr="006B058F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6B058F" w:rsidRPr="006B058F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6B058F" w:rsidRPr="00B81EF0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38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8F" w:rsidRPr="006B058F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6B058F" w:rsidRPr="006B058F" w:rsidRDefault="006B058F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Мейоз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6B058F" w:rsidRPr="00B81EF0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8F" w:rsidRPr="006B058F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6B058F" w:rsidRPr="006B058F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и развитие половых клеток. Оплодотворение</w:t>
            </w:r>
            <w:proofErr w:type="gramStart"/>
            <w:r w:rsidRPr="006B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Лабораторная работа № 4.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строения половых клеток на готовых микропрепаратах»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6B058F" w:rsidRPr="00B81EF0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</w:t>
            </w: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8F" w:rsidRPr="006B058F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6B058F" w:rsidRPr="006B058F" w:rsidRDefault="006B058F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Индивидуальное развитие организмов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0" w:type="dxa"/>
            </w:tcMar>
          </w:tcPr>
          <w:p w:rsidR="006B058F" w:rsidRPr="00B81EF0" w:rsidRDefault="006B058F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6B058F" w:rsidRPr="00B81EF0" w:rsidRDefault="006B058F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58F" w:rsidRPr="00B81EF0" w:rsidTr="006D7D38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8F" w:rsidRPr="00B81EF0" w:rsidRDefault="006B058F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Тема 6. Наследственность и изменчивость организмов (8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D630DB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Генетика — наука о наследственности и изменчивости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B81EF0" w:rsidRDefault="00D630DB" w:rsidP="00764A5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Закономерности наследования признаков.</w:t>
            </w:r>
            <w:r w:rsidRPr="00D6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Моногибридное скрещивание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D630DB" w:rsidRDefault="00D630DB" w:rsidP="00D630DB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0DB" w:rsidRPr="00D630DB" w:rsidRDefault="00D630DB" w:rsidP="00D630DB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0DB" w:rsidRPr="00D630DB" w:rsidRDefault="00D630DB" w:rsidP="00D630DB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1C1014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D630DB" w:rsidRDefault="00D630DB" w:rsidP="006B058F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Сцепленное наследование признаков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Лабораторная работа № 5.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«Изучение результатов моногибридного и </w:t>
            </w:r>
            <w:proofErr w:type="spellStart"/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</w:t>
            </w: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D630DB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Генетика пола. Наследование признаков, сцепленных </w:t>
            </w: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 полом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Изменчивость. Ненаследственная изменчивость.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Лабораторная работа № 6. 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«Изучение </w:t>
            </w:r>
            <w:proofErr w:type="spellStart"/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Наследственная изменчивость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Лабораторная работа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№ 7</w:t>
            </w:r>
            <w:r w:rsidRPr="00B81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«Анализ мутаций у дрозофилы на готовых микропрепаратах»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Default="008A78A1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</w:t>
            </w:r>
          </w:p>
          <w:p w:rsidR="008A78A1" w:rsidRPr="00B81EF0" w:rsidRDefault="008A78A1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D630DB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B81EF0" w:rsidRDefault="008A78A1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Генетика человека</w:t>
            </w:r>
            <w:proofErr w:type="gramStart"/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A78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A78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2.</w:t>
            </w: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«Составление и </w:t>
            </w: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анализ родословных человека»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8A78A1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8A78A1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D630DB" w:rsidRPr="00B81EF0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8A1" w:rsidRPr="00B81EF0" w:rsidTr="006D7D38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81EF0" w:rsidRDefault="008A78A1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 xml:space="preserve">Тема 7. Селекция организмов. Основы биотехнологии (3 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EF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630DB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8A78A1" w:rsidRDefault="008A78A1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8A78A1" w:rsidRDefault="00D630DB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8A1"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Селекция как наука и процесс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B81EF0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D630DB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DB" w:rsidRPr="00B81EF0" w:rsidTr="008A78A1">
        <w:trPr>
          <w:trHeight w:val="18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8A78A1" w:rsidRDefault="008A78A1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D630DB" w:rsidRPr="008A78A1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и достижения селекции растений и животных</w:t>
            </w:r>
            <w:proofErr w:type="gramStart"/>
            <w:r w:rsidRPr="008A78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8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«Основные методы и достижения селекции растений и животных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(на селекционную станцию, пле</w:t>
            </w: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менную ферму, сортоиспытательный участок, в тепличное хозяйство, лабораторию </w:t>
            </w:r>
            <w:proofErr w:type="spellStart"/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агроуниверситета</w:t>
            </w:r>
            <w:proofErr w:type="spellEnd"/>
            <w:r w:rsidRPr="008A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научного центра)»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D630DB" w:rsidRPr="00B81EF0" w:rsidRDefault="00D630DB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0DB" w:rsidRPr="00B81EF0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D630DB" w:rsidRPr="00B81EF0" w:rsidRDefault="00D630DB" w:rsidP="001C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8A1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8A78A1" w:rsidRDefault="008A78A1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8A78A1" w:rsidRPr="00B81EF0" w:rsidRDefault="008A78A1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как отрасль производства.  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81EF0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8A78A1" w:rsidRPr="00B81EF0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8A1" w:rsidRPr="00B81EF0" w:rsidRDefault="008A78A1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8A78A1" w:rsidRPr="00B81EF0" w:rsidRDefault="008A78A1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889" w:rsidRPr="00B81EF0" w:rsidTr="008A78A1">
        <w:trPr>
          <w:trHeight w:val="1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89" w:rsidRPr="008A78A1" w:rsidRDefault="002A7889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2A7889" w:rsidRPr="008A78A1" w:rsidRDefault="002A7889" w:rsidP="00D630DB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Резерв. Повторение.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89" w:rsidRDefault="002A7889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2A7889" w:rsidRDefault="002A7889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889" w:rsidRPr="00B81EF0" w:rsidRDefault="002A7889" w:rsidP="008A78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96" w:type="dxa"/>
              <w:right w:w="170" w:type="dxa"/>
            </w:tcMar>
          </w:tcPr>
          <w:p w:rsidR="002A7889" w:rsidRPr="00B81EF0" w:rsidRDefault="002A7889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8A1" w:rsidRPr="00B81EF0" w:rsidTr="006D7D38">
        <w:trPr>
          <w:trHeight w:val="14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81EF0" w:rsidRDefault="002A7889" w:rsidP="001C101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  34 часа</w:t>
            </w:r>
          </w:p>
        </w:tc>
      </w:tr>
    </w:tbl>
    <w:p w:rsidR="001C1014" w:rsidRPr="00B81EF0" w:rsidRDefault="001C1014" w:rsidP="001C101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C1014" w:rsidRPr="00B81EF0" w:rsidSect="001C1014">
          <w:pgSz w:w="16838" w:h="11906" w:orient="landscape"/>
          <w:pgMar w:top="1701" w:right="1134" w:bottom="851" w:left="1134" w:header="709" w:footer="680" w:gutter="0"/>
          <w:cols w:space="708"/>
          <w:docGrid w:linePitch="360"/>
        </w:sectPr>
      </w:pP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9F1A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Материально-техническое обеспечение образовательного процесса 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-4"/>
          <w:w w:val="105"/>
          <w:kern w:val="1"/>
          <w:sz w:val="24"/>
          <w:szCs w:val="21"/>
          <w:lang w:eastAsia="hi-IN" w:bidi="hi-IN"/>
        </w:rPr>
        <w:t>Кабинет био</w:t>
      </w:r>
      <w:r w:rsidRPr="009F1A3C">
        <w:rPr>
          <w:rFonts w:ascii="Times New Roman" w:eastAsia="DejaVu Sans" w:hAnsi="Times New Roman" w:cs="Times New Roman"/>
          <w:spacing w:val="-4"/>
          <w:w w:val="105"/>
          <w:kern w:val="1"/>
          <w:sz w:val="24"/>
          <w:szCs w:val="21"/>
          <w:lang w:eastAsia="hi-IN" w:bidi="hi-IN"/>
        </w:rPr>
        <w:softHyphen/>
      </w:r>
      <w:r w:rsidRPr="009F1A3C">
        <w:rPr>
          <w:rFonts w:ascii="Times New Roman" w:eastAsia="DejaVu Sans" w:hAnsi="Times New Roman" w:cs="Times New Roman"/>
          <w:spacing w:val="-3"/>
          <w:w w:val="105"/>
          <w:kern w:val="1"/>
          <w:sz w:val="24"/>
          <w:szCs w:val="21"/>
          <w:lang w:eastAsia="hi-IN" w:bidi="hi-IN"/>
        </w:rPr>
        <w:t xml:space="preserve">логии включает оборудование, рабочие места для </w:t>
      </w:r>
      <w:r w:rsidRPr="009F1A3C">
        <w:rPr>
          <w:rFonts w:ascii="Times New Roman" w:eastAsia="DejaVu Sans" w:hAnsi="Times New Roman" w:cs="Times New Roman"/>
          <w:spacing w:val="-4"/>
          <w:w w:val="105"/>
          <w:kern w:val="1"/>
          <w:sz w:val="24"/>
          <w:szCs w:val="21"/>
          <w:lang w:eastAsia="hi-IN" w:bidi="hi-IN"/>
        </w:rPr>
        <w:t>учащихся и учителя, технические и мультимедий</w:t>
      </w:r>
      <w:r w:rsidRPr="009F1A3C">
        <w:rPr>
          <w:rFonts w:ascii="Times New Roman" w:eastAsia="DejaVu Sans" w:hAnsi="Times New Roman" w:cs="Times New Roman"/>
          <w:spacing w:val="-4"/>
          <w:w w:val="105"/>
          <w:kern w:val="1"/>
          <w:sz w:val="24"/>
          <w:szCs w:val="21"/>
          <w:lang w:eastAsia="hi-IN" w:bidi="hi-IN"/>
        </w:rPr>
        <w:softHyphen/>
      </w: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 xml:space="preserve">ные средства обучения, компьютер, устройства </w:t>
      </w:r>
      <w:r w:rsidRPr="009F1A3C">
        <w:rPr>
          <w:rFonts w:ascii="Times New Roman" w:eastAsia="DejaVu Sans" w:hAnsi="Times New Roman" w:cs="Times New Roman"/>
          <w:spacing w:val="-2"/>
          <w:w w:val="105"/>
          <w:kern w:val="1"/>
          <w:sz w:val="24"/>
          <w:szCs w:val="21"/>
          <w:lang w:eastAsia="hi-IN" w:bidi="hi-IN"/>
        </w:rPr>
        <w:t>для хранения учебного оборудования.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>Оборудование кабинета классифицировано по разделам курса, видам пособий, частоте его ис</w:t>
      </w: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softHyphen/>
      </w:r>
      <w:r w:rsidRPr="009F1A3C">
        <w:rPr>
          <w:rFonts w:ascii="Times New Roman" w:eastAsia="DejaVu Sans" w:hAnsi="Times New Roman" w:cs="Times New Roman"/>
          <w:spacing w:val="-3"/>
          <w:w w:val="105"/>
          <w:kern w:val="1"/>
          <w:sz w:val="24"/>
          <w:szCs w:val="21"/>
          <w:lang w:eastAsia="hi-IN" w:bidi="hi-IN"/>
        </w:rPr>
        <w:t xml:space="preserve">пользования. Учебное оборудование по биологии </w:t>
      </w: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 xml:space="preserve">включает: 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 xml:space="preserve">- натуральные объекты (живые </w:t>
      </w:r>
      <w:r w:rsidRPr="009F1A3C">
        <w:rPr>
          <w:rFonts w:ascii="Times New Roman" w:eastAsia="DejaVu Sans" w:hAnsi="Times New Roman" w:cs="Times New Roman"/>
          <w:spacing w:val="3"/>
          <w:w w:val="105"/>
          <w:kern w:val="1"/>
          <w:sz w:val="24"/>
          <w:szCs w:val="21"/>
          <w:lang w:eastAsia="hi-IN" w:bidi="hi-IN"/>
        </w:rPr>
        <w:t xml:space="preserve">и препарированные растения и животные, их </w:t>
      </w: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t>части, органы,  микропре</w:t>
      </w: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softHyphen/>
      </w: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>параты, скелеты и их части, коллекции, герба</w:t>
      </w: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softHyphen/>
      </w: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t xml:space="preserve">рии); 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t xml:space="preserve">- приборы и лабораторное оборудование (оптические приборы, посуда и принадлежности); 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1"/>
          <w:w w:val="105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t>- средства на печат</w:t>
      </w: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softHyphen/>
      </w:r>
      <w:r w:rsidRPr="009F1A3C">
        <w:rPr>
          <w:rFonts w:ascii="Times New Roman" w:eastAsia="DejaVu Sans" w:hAnsi="Times New Roman" w:cs="Times New Roman"/>
          <w:w w:val="105"/>
          <w:kern w:val="1"/>
          <w:sz w:val="24"/>
          <w:szCs w:val="21"/>
          <w:lang w:eastAsia="hi-IN" w:bidi="hi-IN"/>
        </w:rPr>
        <w:t>ной основе (демонстрационные печатные табли</w:t>
      </w:r>
      <w:r w:rsidRPr="009F1A3C">
        <w:rPr>
          <w:rFonts w:ascii="Times New Roman" w:eastAsia="DejaVu Sans" w:hAnsi="Times New Roman" w:cs="Times New Roman"/>
          <w:w w:val="105"/>
          <w:kern w:val="1"/>
          <w:sz w:val="24"/>
          <w:szCs w:val="21"/>
          <w:lang w:eastAsia="hi-IN" w:bidi="hi-IN"/>
        </w:rPr>
        <w:softHyphen/>
      </w:r>
      <w:r w:rsidRPr="009F1A3C">
        <w:rPr>
          <w:rFonts w:ascii="Times New Roman" w:eastAsia="DejaVu Sans" w:hAnsi="Times New Roman" w:cs="Times New Roman"/>
          <w:spacing w:val="-1"/>
          <w:w w:val="105"/>
          <w:kern w:val="1"/>
          <w:sz w:val="24"/>
          <w:szCs w:val="21"/>
          <w:lang w:eastAsia="hi-IN" w:bidi="hi-IN"/>
        </w:rPr>
        <w:t xml:space="preserve">цы, дидактический материал); 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-1"/>
          <w:w w:val="105"/>
          <w:kern w:val="1"/>
          <w:sz w:val="24"/>
          <w:szCs w:val="21"/>
          <w:lang w:eastAsia="hi-IN" w:bidi="hi-IN"/>
        </w:rPr>
        <w:t xml:space="preserve">- муляжи и модели </w:t>
      </w: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t xml:space="preserve">(объемные, рельефные); 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2"/>
          <w:w w:val="105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2"/>
          <w:w w:val="105"/>
          <w:kern w:val="1"/>
          <w:sz w:val="24"/>
          <w:szCs w:val="21"/>
          <w:lang w:eastAsia="hi-IN" w:bidi="hi-IN"/>
        </w:rPr>
        <w:t>-</w:t>
      </w:r>
      <w:r w:rsidRPr="009F1A3C">
        <w:rPr>
          <w:rFonts w:ascii="Times New Roman" w:eastAsia="DejaVu Sans" w:hAnsi="Times New Roman" w:cs="Times New Roman"/>
          <w:spacing w:val="5"/>
          <w:w w:val="105"/>
          <w:kern w:val="1"/>
          <w:sz w:val="24"/>
          <w:szCs w:val="21"/>
          <w:lang w:eastAsia="hi-IN" w:bidi="hi-IN"/>
        </w:rPr>
        <w:t>экранно-звуковые средства обучения (</w:t>
      </w:r>
      <w:r w:rsidRPr="009F1A3C">
        <w:rPr>
          <w:rFonts w:ascii="Times New Roman" w:eastAsia="DejaVu Sans" w:hAnsi="Times New Roman" w:cs="Times New Roman"/>
          <w:spacing w:val="4"/>
          <w:w w:val="105"/>
          <w:kern w:val="1"/>
          <w:sz w:val="24"/>
          <w:szCs w:val="21"/>
          <w:lang w:eastAsia="hi-IN" w:bidi="hi-IN"/>
        </w:rPr>
        <w:t xml:space="preserve">видеофильмы), в том числе пособия </w:t>
      </w:r>
      <w:r w:rsidRPr="009F1A3C">
        <w:rPr>
          <w:rFonts w:ascii="Times New Roman" w:eastAsia="DejaVu Sans" w:hAnsi="Times New Roman" w:cs="Times New Roman"/>
          <w:w w:val="105"/>
          <w:kern w:val="1"/>
          <w:sz w:val="24"/>
          <w:szCs w:val="21"/>
          <w:lang w:eastAsia="hi-IN" w:bidi="hi-IN"/>
        </w:rPr>
        <w:t xml:space="preserve">на новых информационных носителях (компакт-диски, электронные </w:t>
      </w:r>
      <w:r w:rsidRPr="009F1A3C">
        <w:rPr>
          <w:rFonts w:ascii="Times New Roman" w:eastAsia="DejaVu Sans" w:hAnsi="Times New Roman" w:cs="Times New Roman"/>
          <w:spacing w:val="-2"/>
          <w:w w:val="105"/>
          <w:kern w:val="1"/>
          <w:sz w:val="24"/>
          <w:szCs w:val="21"/>
          <w:lang w:eastAsia="hi-IN" w:bidi="hi-IN"/>
        </w:rPr>
        <w:t xml:space="preserve">пособия и пр.); 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-2"/>
          <w:w w:val="105"/>
          <w:kern w:val="1"/>
          <w:sz w:val="24"/>
          <w:szCs w:val="21"/>
          <w:lang w:eastAsia="hi-IN" w:bidi="hi-IN"/>
        </w:rPr>
        <w:t xml:space="preserve">-технические средства обучения — </w:t>
      </w: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>проекционную аппаратуру (</w:t>
      </w:r>
      <w:r w:rsidRPr="009F1A3C">
        <w:rPr>
          <w:rFonts w:ascii="Times New Roman" w:eastAsia="DejaVu Sans" w:hAnsi="Times New Roman" w:cs="Times New Roman"/>
          <w:spacing w:val="6"/>
          <w:w w:val="105"/>
          <w:kern w:val="1"/>
          <w:sz w:val="24"/>
          <w:szCs w:val="21"/>
          <w:lang w:eastAsia="hi-IN" w:bidi="hi-IN"/>
        </w:rPr>
        <w:t>мультимедийный проектор, компьютер</w:t>
      </w: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 xml:space="preserve">);  </w:t>
      </w:r>
    </w:p>
    <w:p w:rsidR="009F1A3C" w:rsidRPr="009F1A3C" w:rsidRDefault="009F1A3C" w:rsidP="009F1A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1"/>
          <w:lang w:eastAsia="hi-IN" w:bidi="hi-IN"/>
        </w:rPr>
      </w:pPr>
      <w:r w:rsidRPr="009F1A3C">
        <w:rPr>
          <w:rFonts w:ascii="Times New Roman" w:eastAsia="DejaVu Sans" w:hAnsi="Times New Roman" w:cs="Times New Roman"/>
          <w:spacing w:val="1"/>
          <w:w w:val="105"/>
          <w:kern w:val="1"/>
          <w:sz w:val="24"/>
          <w:szCs w:val="21"/>
          <w:lang w:eastAsia="hi-IN" w:bidi="hi-IN"/>
        </w:rPr>
        <w:t>- учебно-методическую литературу для учителя и учащихся (определители, справочные материалы, обучающие задания, контрольно-диагностические тесты).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1A3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Учебно-методическое обеспечение: 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1A3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для учителя:</w:t>
      </w:r>
    </w:p>
    <w:p w:rsidR="00D07B1C" w:rsidRPr="0003266F" w:rsidRDefault="00D07B1C" w:rsidP="00D07B1C">
      <w:pPr>
        <w:pStyle w:val="ad"/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66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Учебник. Биология.10 класс. Базовый  уровень. Пономарева И.Н., Корнилова О.А., Симонова Л.В.  Издательство «</w:t>
      </w:r>
      <w:proofErr w:type="spellStart"/>
      <w:r w:rsidRPr="0003266F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Вентана</w:t>
      </w:r>
      <w:proofErr w:type="spellEnd"/>
      <w:r w:rsidRPr="0003266F">
        <w:rPr>
          <w:rFonts w:ascii="Times New Roman" w:eastAsia="Times New Roman" w:hAnsi="Times New Roman" w:cs="Times New Roman"/>
          <w:sz w:val="24"/>
          <w:szCs w:val="28"/>
          <w:lang w:eastAsia="ru-RU"/>
        </w:rPr>
        <w:t>-Граф», Москва, 2017 и послед.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F1A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обучающегося:</w:t>
      </w:r>
    </w:p>
    <w:p w:rsidR="00D07B1C" w:rsidRPr="00D07B1C" w:rsidRDefault="00D07B1C" w:rsidP="00D07B1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B1C">
        <w:rPr>
          <w:rFonts w:ascii="Times New Roman" w:hAnsi="Times New Roman" w:cs="Times New Roman"/>
          <w:sz w:val="24"/>
          <w:szCs w:val="24"/>
          <w:lang w:eastAsia="ru-RU"/>
        </w:rPr>
        <w:t>Учебник. Биология.10 класс. Базовый  уровень. Пономарева И.Н., Корнилова О.А., Симонова Л.В.  Издательство «</w:t>
      </w:r>
      <w:proofErr w:type="spellStart"/>
      <w:r w:rsidRPr="00D07B1C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07B1C">
        <w:rPr>
          <w:rFonts w:ascii="Times New Roman" w:hAnsi="Times New Roman" w:cs="Times New Roman"/>
          <w:sz w:val="24"/>
          <w:szCs w:val="24"/>
          <w:lang w:eastAsia="ru-RU"/>
        </w:rPr>
        <w:t>-Граф», Москва, 2017 и послед.</w:t>
      </w:r>
    </w:p>
    <w:p w:rsidR="00D07B1C" w:rsidRDefault="00D07B1C" w:rsidP="00D07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1C2180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1C21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Методическое пособие.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Биология. 10 класс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Базовый </w:t>
      </w:r>
      <w:r w:rsidRPr="001C21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уровень. И. Н. </w:t>
      </w:r>
      <w:proofErr w:type="spellStart"/>
      <w:r w:rsidRPr="001C2180">
        <w:rPr>
          <w:rFonts w:ascii="Times New Roman" w:eastAsia="Calibri" w:hAnsi="Times New Roman" w:cs="Times New Roman"/>
          <w:sz w:val="24"/>
          <w:szCs w:val="24"/>
          <w:lang w:eastAsia="ru-RU"/>
        </w:rPr>
        <w:t>Пономарёва</w:t>
      </w:r>
      <w:proofErr w:type="spellEnd"/>
      <w:r w:rsidRPr="001C2180">
        <w:rPr>
          <w:rFonts w:ascii="Times New Roman" w:eastAsia="Calibri" w:hAnsi="Times New Roman" w:cs="Times New Roman"/>
          <w:sz w:val="24"/>
          <w:szCs w:val="24"/>
          <w:lang w:eastAsia="ru-RU"/>
        </w:rPr>
        <w:t>, О. А. Корнилова, Л. В. Симонова. Издательс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-Граф», Москва, 2014</w:t>
      </w:r>
      <w:r w:rsidRPr="001C21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F1A3C" w:rsidRPr="009F1A3C" w:rsidRDefault="009F1A3C" w:rsidP="00D0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 xml:space="preserve">В комплект </w:t>
      </w:r>
      <w:r w:rsidRPr="009F1A3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технических и информационно-коммуникативных средств обучения</w:t>
      </w:r>
      <w:r w:rsidRPr="009F1A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1A3C">
        <w:rPr>
          <w:rFonts w:ascii="Times New Roman" w:hAnsi="Times New Roman" w:cs="Times New Roman"/>
          <w:sz w:val="24"/>
          <w:szCs w:val="24"/>
          <w:lang w:eastAsia="ru-RU"/>
        </w:rPr>
        <w:t>входят:</w:t>
      </w:r>
    </w:p>
    <w:p w:rsidR="009F1A3C" w:rsidRPr="009F1A3C" w:rsidRDefault="009F1A3C" w:rsidP="009F1A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компьютер с выходом  в Интернет</w:t>
      </w:r>
    </w:p>
    <w:p w:rsidR="009F1A3C" w:rsidRPr="009F1A3C" w:rsidRDefault="009F1A3C" w:rsidP="009F1A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1A3C">
        <w:rPr>
          <w:rFonts w:ascii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</w:p>
    <w:p w:rsidR="009F1A3C" w:rsidRPr="009F1A3C" w:rsidRDefault="009F1A3C" w:rsidP="009F1A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аудиоколонки</w:t>
      </w:r>
    </w:p>
    <w:p w:rsidR="009F1A3C" w:rsidRPr="009F1A3C" w:rsidRDefault="009F1A3C" w:rsidP="009F1A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принтер</w:t>
      </w:r>
    </w:p>
    <w:p w:rsidR="009F1A3C" w:rsidRPr="009F1A3C" w:rsidRDefault="009F1A3C" w:rsidP="009F1A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ноутбуки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eastAsia="ru-RU"/>
        </w:rPr>
      </w:pP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A3C" w:rsidRDefault="009F1A3C" w:rsidP="009F1A3C">
      <w:pPr>
        <w:rPr>
          <w:rFonts w:ascii="Times New Roman" w:eastAsia="Calibri" w:hAnsi="Times New Roman" w:cs="Times New Roman"/>
          <w:sz w:val="24"/>
        </w:rPr>
      </w:pPr>
      <w:r w:rsidRPr="009F1A3C">
        <w:rPr>
          <w:rFonts w:ascii="Times New Roman" w:eastAsia="Calibri" w:hAnsi="Times New Roman" w:cs="Times New Roman"/>
          <w:sz w:val="24"/>
        </w:rPr>
        <w:t xml:space="preserve">Биология, </w:t>
      </w:r>
      <w:r>
        <w:rPr>
          <w:rFonts w:ascii="Times New Roman" w:eastAsia="Calibri" w:hAnsi="Times New Roman" w:cs="Times New Roman"/>
          <w:sz w:val="24"/>
        </w:rPr>
        <w:t xml:space="preserve">10-11 </w:t>
      </w:r>
      <w:r w:rsidRPr="009F1A3C">
        <w:rPr>
          <w:rFonts w:ascii="Times New Roman" w:eastAsia="Calibri" w:hAnsi="Times New Roman" w:cs="Times New Roman"/>
          <w:sz w:val="24"/>
        </w:rPr>
        <w:t xml:space="preserve">класс, ФГАОУ ДПО «Академия </w:t>
      </w:r>
      <w:proofErr w:type="spellStart"/>
      <w:r w:rsidRPr="009F1A3C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</w:p>
    <w:p w:rsidR="009F1A3C" w:rsidRDefault="009F1A3C" w:rsidP="009F1A3C">
      <w:pPr>
        <w:rPr>
          <w:rFonts w:ascii="Times New Roman" w:eastAsia="Calibri" w:hAnsi="Times New Roman" w:cs="Times New Roman"/>
          <w:sz w:val="24"/>
        </w:rPr>
      </w:pPr>
      <w:r w:rsidRPr="009F1A3C">
        <w:rPr>
          <w:rFonts w:ascii="Times New Roman" w:eastAsia="Calibri" w:hAnsi="Times New Roman" w:cs="Times New Roman"/>
          <w:sz w:val="24"/>
        </w:rPr>
        <w:t>www.</w:t>
      </w:r>
      <w:hyperlink r:id="rId10" w:history="1">
        <w:r w:rsidRPr="009F1A3C">
          <w:rPr>
            <w:rStyle w:val="ac"/>
            <w:rFonts w:ascii="Times New Roman" w:eastAsia="Calibri" w:hAnsi="Times New Roman" w:cs="Times New Roman"/>
            <w:sz w:val="24"/>
          </w:rPr>
          <w:t>nrc.edu.ru</w:t>
        </w:r>
      </w:hyperlink>
      <w:r w:rsidRPr="009F1A3C">
        <w:rPr>
          <w:rFonts w:ascii="Times New Roman" w:eastAsia="Calibri" w:hAnsi="Times New Roman" w:cs="Times New Roman"/>
          <w:sz w:val="24"/>
        </w:rPr>
        <w:t> - "Биологическая картина мира"</w:t>
      </w:r>
    </w:p>
    <w:p w:rsidR="009F1A3C" w:rsidRPr="009F1A3C" w:rsidRDefault="009F1A3C" w:rsidP="009F1A3C">
      <w:pPr>
        <w:rPr>
          <w:rFonts w:ascii="Times New Roman" w:eastAsia="Calibri" w:hAnsi="Times New Roman" w:cs="Times New Roman"/>
          <w:sz w:val="24"/>
        </w:rPr>
      </w:pPr>
      <w:r w:rsidRPr="009F1A3C">
        <w:rPr>
          <w:rFonts w:ascii="Times New Roman" w:eastAsia="Calibri" w:hAnsi="Times New Roman" w:cs="Times New Roman"/>
          <w:sz w:val="24"/>
        </w:rPr>
        <w:t>www.</w:t>
      </w:r>
      <w:hyperlink r:id="rId11" w:history="1">
        <w:r w:rsidRPr="009F1A3C">
          <w:rPr>
            <w:rStyle w:val="ac"/>
            <w:rFonts w:ascii="Times New Roman" w:eastAsia="Calibri" w:hAnsi="Times New Roman" w:cs="Times New Roman"/>
            <w:sz w:val="24"/>
          </w:rPr>
          <w:t>livt.net - </w:t>
        </w:r>
      </w:hyperlink>
      <w:r w:rsidRPr="009F1A3C">
        <w:rPr>
          <w:rFonts w:ascii="Times New Roman" w:eastAsia="Calibri" w:hAnsi="Times New Roman" w:cs="Times New Roman"/>
          <w:sz w:val="24"/>
        </w:rPr>
        <w:t>электронная иллюстрированная энциклопедия "Живые существа".  Классификация и фотографии без текста.  России»</w:t>
      </w:r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www.</w:t>
      </w:r>
      <w:hyperlink r:id="rId12" w:history="1">
        <w:r w:rsidRPr="009F1A3C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nature.ok.ru</w:t>
        </w:r>
      </w:hyperlink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 Редкие и исчезающие животные России. Описания и голоса редких животных.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www.</w:t>
      </w:r>
      <w:hyperlink r:id="rId13" w:history="1">
        <w:r w:rsidRPr="009F1A3C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bril2002.narod.ru - </w:t>
        </w:r>
      </w:hyperlink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Биология для школьников. </w:t>
      </w:r>
      <w:proofErr w:type="gramStart"/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Краткая</w:t>
      </w:r>
      <w:proofErr w:type="gramEnd"/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</w:t>
      </w:r>
      <w:proofErr w:type="spellEnd"/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разделам: Общая </w:t>
      </w:r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ия, Ботаника, Зоология, Человек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www.</w:t>
      </w:r>
      <w:hyperlink r:id="rId14" w:history="1">
        <w:r w:rsidRPr="009F1A3C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charles-darwin.narod.ru - </w:t>
        </w:r>
      </w:hyperlink>
      <w:r w:rsidRPr="009F1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Чарльз Дарвин: биография и книги.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F1A3C" w:rsidRPr="009F1A3C" w:rsidRDefault="009F1A3C" w:rsidP="009F1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F1A3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Учебно-практическое и учебно-лабораторное оборудование</w:t>
      </w:r>
    </w:p>
    <w:p w:rsidR="009F1A3C" w:rsidRPr="009F1A3C" w:rsidRDefault="009F1A3C" w:rsidP="009F1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Лабораторный инструментарий </w:t>
      </w:r>
      <w:r w:rsidRPr="009F1A3C">
        <w:rPr>
          <w:rFonts w:ascii="Times New Roman" w:hAnsi="Times New Roman" w:cs="Times New Roman"/>
          <w:sz w:val="24"/>
          <w:szCs w:val="24"/>
          <w:lang w:eastAsia="ru-RU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Перечень:</w:t>
      </w:r>
    </w:p>
    <w:p w:rsidR="009F1A3C" w:rsidRPr="009F1A3C" w:rsidRDefault="009F1A3C" w:rsidP="009F1A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 xml:space="preserve">Микроскоп цифровой </w:t>
      </w:r>
      <w:proofErr w:type="spellStart"/>
      <w:r w:rsidRPr="009F1A3C">
        <w:rPr>
          <w:rFonts w:ascii="Times New Roman" w:hAnsi="Times New Roman" w:cs="Times New Roman"/>
          <w:sz w:val="24"/>
          <w:szCs w:val="24"/>
          <w:lang w:eastAsia="ru-RU"/>
        </w:rPr>
        <w:t>DigitalBlue</w:t>
      </w:r>
      <w:proofErr w:type="spellEnd"/>
    </w:p>
    <w:p w:rsidR="009F1A3C" w:rsidRPr="009F1A3C" w:rsidRDefault="009F1A3C" w:rsidP="009F1A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 xml:space="preserve">Интерактивный USB-микроскоп </w:t>
      </w:r>
      <w:proofErr w:type="spellStart"/>
      <w:r w:rsidRPr="009F1A3C">
        <w:rPr>
          <w:rFonts w:ascii="Times New Roman" w:hAnsi="Times New Roman" w:cs="Times New Roman"/>
          <w:sz w:val="24"/>
          <w:szCs w:val="24"/>
          <w:lang w:eastAsia="ru-RU"/>
        </w:rPr>
        <w:t>CosView</w:t>
      </w:r>
      <w:proofErr w:type="spellEnd"/>
    </w:p>
    <w:p w:rsidR="009F1A3C" w:rsidRPr="009F1A3C" w:rsidRDefault="009F1A3C" w:rsidP="009F1A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 xml:space="preserve">Биологические  </w:t>
      </w:r>
      <w:proofErr w:type="spellStart"/>
      <w:r w:rsidRPr="009F1A3C">
        <w:rPr>
          <w:rFonts w:ascii="Times New Roman" w:hAnsi="Times New Roman" w:cs="Times New Roman"/>
          <w:sz w:val="24"/>
          <w:szCs w:val="24"/>
          <w:lang w:eastAsia="ru-RU"/>
        </w:rPr>
        <w:t>микролаборатории</w:t>
      </w:r>
      <w:proofErr w:type="spellEnd"/>
      <w:r w:rsidRPr="009F1A3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F1A3C">
        <w:rPr>
          <w:rFonts w:ascii="Times New Roman" w:hAnsi="Times New Roman" w:cs="Times New Roman"/>
          <w:sz w:val="24"/>
          <w:szCs w:val="24"/>
          <w:lang w:eastAsia="ru-RU"/>
        </w:rPr>
        <w:t>RoverMate</w:t>
      </w:r>
      <w:proofErr w:type="spellEnd"/>
    </w:p>
    <w:p w:rsidR="009F1A3C" w:rsidRPr="009F1A3C" w:rsidRDefault="009F1A3C" w:rsidP="009F1A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Расходный материал к микроскопам</w:t>
      </w:r>
    </w:p>
    <w:p w:rsidR="009F1A3C" w:rsidRPr="009F1A3C" w:rsidRDefault="009F1A3C" w:rsidP="009F1A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Лабораторная посуда и инструменты</w:t>
      </w:r>
    </w:p>
    <w:p w:rsidR="009F1A3C" w:rsidRDefault="009F1A3C" w:rsidP="009F1A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Прибор для всасывания воды корнями</w:t>
      </w:r>
    </w:p>
    <w:p w:rsidR="00D07B1C" w:rsidRPr="009F1A3C" w:rsidRDefault="00D07B1C" w:rsidP="00D07B1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Лупы</w:t>
      </w:r>
    </w:p>
    <w:p w:rsidR="00D07B1C" w:rsidRPr="009F1A3C" w:rsidRDefault="00D07B1C" w:rsidP="009F1A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Цифровая лаборатория по биологии центра «Точка роста»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Натуральные объекты</w:t>
      </w:r>
      <w:r w:rsidRPr="009F1A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1A3C">
        <w:rPr>
          <w:rFonts w:ascii="Times New Roman" w:hAnsi="Times New Roman" w:cs="Times New Roman"/>
          <w:sz w:val="24"/>
          <w:szCs w:val="24"/>
          <w:lang w:eastAsia="ru-RU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1A3C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F1A3C">
        <w:rPr>
          <w:rFonts w:ascii="Times New Roman" w:hAnsi="Times New Roman" w:cs="Times New Roman"/>
          <w:sz w:val="24"/>
          <w:szCs w:val="24"/>
          <w:lang w:eastAsia="ru-RU"/>
        </w:rPr>
        <w:t xml:space="preserve"> 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безопасности.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sz w:val="24"/>
          <w:szCs w:val="24"/>
          <w:lang w:eastAsia="ru-RU"/>
        </w:rPr>
        <w:t>1.Гербарии: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1.Культурные растения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2.Эволюция высших растений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3. С/Х растения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4.Деревья и кустарники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5. Лекарственные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6.Дикорастушие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sz w:val="24"/>
          <w:szCs w:val="24"/>
          <w:lang w:eastAsia="ru-RU"/>
        </w:rPr>
        <w:t>7.Ядовитые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2.Наборы готовых микропрепаратов </w:t>
      </w:r>
      <w:proofErr w:type="spellStart"/>
      <w:r w:rsidRPr="009F1A3C">
        <w:rPr>
          <w:rFonts w:ascii="Times New Roman" w:hAnsi="Times New Roman" w:cs="Times New Roman"/>
          <w:b/>
          <w:sz w:val="24"/>
          <w:szCs w:val="24"/>
          <w:lang w:eastAsia="ru-RU"/>
        </w:rPr>
        <w:t>RoverMate</w:t>
      </w:r>
      <w:proofErr w:type="spellEnd"/>
      <w:r w:rsidRPr="009F1A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1A3C">
        <w:rPr>
          <w:rFonts w:ascii="Times New Roman" w:hAnsi="Times New Roman" w:cs="Times New Roman"/>
          <w:sz w:val="24"/>
          <w:szCs w:val="24"/>
          <w:lang w:eastAsia="ru-RU"/>
        </w:rPr>
        <w:t>по ботанике, зоологии, анатомии, общей биологии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sz w:val="24"/>
          <w:szCs w:val="24"/>
          <w:lang w:eastAsia="ru-RU"/>
        </w:rPr>
        <w:t>3.Живые растения и животные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Влажные препараты: </w:t>
      </w:r>
      <w:r w:rsidRPr="009F1A3C">
        <w:rPr>
          <w:rFonts w:ascii="Times New Roman" w:hAnsi="Times New Roman" w:cs="Times New Roman"/>
          <w:sz w:val="24"/>
          <w:szCs w:val="24"/>
          <w:lang w:eastAsia="ru-RU"/>
        </w:rPr>
        <w:t>гадюка, беззубка, речной рак, глаз млекопитающего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F1A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Демонстрационные пособия: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Учебные модели </w:t>
      </w:r>
      <w:r w:rsidRPr="009F1A3C">
        <w:rPr>
          <w:rFonts w:ascii="Times New Roman" w:hAnsi="Times New Roman" w:cs="Times New Roman"/>
          <w:sz w:val="24"/>
          <w:szCs w:val="24"/>
          <w:lang w:eastAsia="ru-RU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9F1A3C" w:rsidRPr="009F1A3C" w:rsidRDefault="009F1A3C" w:rsidP="009F1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A3C" w:rsidRPr="009F1A3C" w:rsidRDefault="009F1A3C" w:rsidP="009F1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Перечень: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яблоневая плодожорка на яблоке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молекулы ДНК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молекулы белка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грибов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плодов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вируса СПИДа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молекулы гемоглобина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глаза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уха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головного мозга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 позвонков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Модель сердца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печени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почки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животной  клетки</w:t>
      </w:r>
    </w:p>
    <w:p w:rsidR="009F1A3C" w:rsidRPr="009F1A3C" w:rsidRDefault="009F1A3C" w:rsidP="009F1A3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1A3C">
        <w:rPr>
          <w:rFonts w:ascii="Times New Roman" w:hAnsi="Times New Roman"/>
          <w:sz w:val="24"/>
          <w:szCs w:val="24"/>
          <w:lang w:eastAsia="ru-RU"/>
        </w:rPr>
        <w:t xml:space="preserve">Комплект моделей скелетов позвоночных животных </w:t>
      </w:r>
      <w:proofErr w:type="spellStart"/>
      <w:r w:rsidRPr="009F1A3C">
        <w:rPr>
          <w:rFonts w:ascii="Times New Roman" w:hAnsi="Times New Roman"/>
          <w:sz w:val="24"/>
          <w:szCs w:val="24"/>
          <w:lang w:eastAsia="ru-RU"/>
        </w:rPr>
        <w:t>Rover</w:t>
      </w:r>
      <w:proofErr w:type="spellEnd"/>
      <w:r w:rsidRPr="009F1A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A3C">
        <w:rPr>
          <w:rFonts w:ascii="Times New Roman" w:hAnsi="Times New Roman"/>
          <w:sz w:val="24"/>
          <w:szCs w:val="24"/>
          <w:lang w:eastAsia="ru-RU"/>
        </w:rPr>
        <w:t>Mate</w:t>
      </w:r>
      <w:proofErr w:type="spellEnd"/>
      <w:r w:rsidRPr="009F1A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F1A3C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9F1A3C">
        <w:rPr>
          <w:rFonts w:ascii="Times New Roman" w:hAnsi="Times New Roman"/>
          <w:sz w:val="24"/>
          <w:szCs w:val="24"/>
          <w:lang w:eastAsia="ru-RU"/>
        </w:rPr>
        <w:t>скелет рыбы, лягушки, кролика, голубя, ящерицы)</w:t>
      </w:r>
    </w:p>
    <w:p w:rsidR="009F1A3C" w:rsidRPr="009F1A3C" w:rsidRDefault="009F1A3C" w:rsidP="009F1A3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скелет человека</w:t>
      </w:r>
    </w:p>
    <w:p w:rsidR="009F1A3C" w:rsidRPr="009F1A3C" w:rsidRDefault="009F1A3C" w:rsidP="009F1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1A3C" w:rsidRPr="009F1A3C" w:rsidRDefault="009F1A3C" w:rsidP="009F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Натуральный фонд</w:t>
      </w:r>
      <w:r w:rsidRPr="009F1A3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комнатные растения</w:t>
      </w:r>
    </w:p>
    <w:p w:rsidR="009F1A3C" w:rsidRPr="009F1A3C" w:rsidRDefault="009F1A3C" w:rsidP="009F1A3C">
      <w:pPr>
        <w:rPr>
          <w:rFonts w:ascii="Times New Roman" w:hAnsi="Times New Roman" w:cs="Times New Roman"/>
          <w:b/>
          <w:sz w:val="24"/>
          <w:szCs w:val="24"/>
        </w:rPr>
      </w:pPr>
    </w:p>
    <w:p w:rsidR="001C1014" w:rsidRPr="00B81EF0" w:rsidRDefault="001C1014">
      <w:pPr>
        <w:rPr>
          <w:sz w:val="24"/>
          <w:szCs w:val="24"/>
        </w:rPr>
      </w:pPr>
    </w:p>
    <w:sectPr w:rsidR="001C1014" w:rsidRPr="00B81EF0" w:rsidSect="003E6B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38" w:rsidRDefault="006D7D38" w:rsidP="00215FE8">
      <w:pPr>
        <w:spacing w:after="0" w:line="240" w:lineRule="auto"/>
      </w:pPr>
      <w:r>
        <w:separator/>
      </w:r>
    </w:p>
  </w:endnote>
  <w:endnote w:type="continuationSeparator" w:id="0">
    <w:p w:rsidR="006D7D38" w:rsidRDefault="006D7D38" w:rsidP="0021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076081"/>
      <w:docPartObj>
        <w:docPartGallery w:val="Page Numbers (Bottom of Page)"/>
        <w:docPartUnique/>
      </w:docPartObj>
    </w:sdtPr>
    <w:sdtEndPr/>
    <w:sdtContent>
      <w:p w:rsidR="006D7D38" w:rsidRDefault="006D7D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22">
          <w:rPr>
            <w:noProof/>
          </w:rPr>
          <w:t>1</w:t>
        </w:r>
        <w:r>
          <w:fldChar w:fldCharType="end"/>
        </w:r>
      </w:p>
    </w:sdtContent>
  </w:sdt>
  <w:p w:rsidR="006D7D38" w:rsidRDefault="006D7D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38" w:rsidRDefault="006D7D38" w:rsidP="00215FE8">
      <w:pPr>
        <w:spacing w:after="0" w:line="240" w:lineRule="auto"/>
      </w:pPr>
      <w:r>
        <w:separator/>
      </w:r>
    </w:p>
  </w:footnote>
  <w:footnote w:type="continuationSeparator" w:id="0">
    <w:p w:rsidR="006D7D38" w:rsidRDefault="006D7D38" w:rsidP="0021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509"/>
    <w:multiLevelType w:val="hybridMultilevel"/>
    <w:tmpl w:val="DB5CD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B12"/>
    <w:multiLevelType w:val="hybridMultilevel"/>
    <w:tmpl w:val="04CA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32CF"/>
    <w:multiLevelType w:val="hybridMultilevel"/>
    <w:tmpl w:val="CD6A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5541B"/>
    <w:multiLevelType w:val="hybridMultilevel"/>
    <w:tmpl w:val="8E388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A42EC"/>
    <w:multiLevelType w:val="hybridMultilevel"/>
    <w:tmpl w:val="B322A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62E18"/>
    <w:multiLevelType w:val="hybridMultilevel"/>
    <w:tmpl w:val="21005C7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3CD04292"/>
    <w:multiLevelType w:val="hybridMultilevel"/>
    <w:tmpl w:val="206C2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F3EA9"/>
    <w:multiLevelType w:val="hybridMultilevel"/>
    <w:tmpl w:val="DF3C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C587F"/>
    <w:multiLevelType w:val="hybridMultilevel"/>
    <w:tmpl w:val="CC7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22313"/>
    <w:multiLevelType w:val="hybridMultilevel"/>
    <w:tmpl w:val="CC7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B2647"/>
    <w:multiLevelType w:val="hybridMultilevel"/>
    <w:tmpl w:val="EFDC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95C31"/>
    <w:multiLevelType w:val="hybridMultilevel"/>
    <w:tmpl w:val="6A3E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C6BF7"/>
    <w:multiLevelType w:val="hybridMultilevel"/>
    <w:tmpl w:val="595487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8BD6A41"/>
    <w:multiLevelType w:val="hybridMultilevel"/>
    <w:tmpl w:val="49A23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B0D1B"/>
    <w:multiLevelType w:val="hybridMultilevel"/>
    <w:tmpl w:val="9ACE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B3269"/>
    <w:multiLevelType w:val="hybridMultilevel"/>
    <w:tmpl w:val="32C07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F0C15"/>
    <w:multiLevelType w:val="hybridMultilevel"/>
    <w:tmpl w:val="61DEF2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16"/>
  </w:num>
  <w:num w:numId="12">
    <w:abstractNumId w:val="12"/>
  </w:num>
  <w:num w:numId="13">
    <w:abstractNumId w:val="7"/>
  </w:num>
  <w:num w:numId="14">
    <w:abstractNumId w:val="1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E8"/>
    <w:rsid w:val="00080922"/>
    <w:rsid w:val="000E70AB"/>
    <w:rsid w:val="001C1014"/>
    <w:rsid w:val="00215FE8"/>
    <w:rsid w:val="002A7889"/>
    <w:rsid w:val="00411B2D"/>
    <w:rsid w:val="00455960"/>
    <w:rsid w:val="006B058F"/>
    <w:rsid w:val="006D7D38"/>
    <w:rsid w:val="00714521"/>
    <w:rsid w:val="00764A58"/>
    <w:rsid w:val="008A78A1"/>
    <w:rsid w:val="009F1A3C"/>
    <w:rsid w:val="00B62B5F"/>
    <w:rsid w:val="00B81EF0"/>
    <w:rsid w:val="00D07B1C"/>
    <w:rsid w:val="00D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rsid w:val="00215FE8"/>
    <w:pPr>
      <w:widowControl w:val="0"/>
      <w:autoSpaceDE w:val="0"/>
      <w:autoSpaceDN w:val="0"/>
      <w:adjustRightInd w:val="0"/>
      <w:spacing w:after="0" w:line="243" w:lineRule="atLeast"/>
      <w:ind w:firstLine="227"/>
      <w:jc w:val="both"/>
      <w:textAlignment w:val="center"/>
    </w:pPr>
    <w:rPr>
      <w:rFonts w:ascii="TimesNewRomanPSMT" w:eastAsiaTheme="minorEastAsia" w:hAnsi="TimesNewRomanPSMT" w:cs="TimesNewRomanPSMT"/>
      <w:color w:val="000000"/>
      <w:sz w:val="20"/>
      <w:szCs w:val="20"/>
      <w:lang w:eastAsia="ru-RU"/>
    </w:rPr>
  </w:style>
  <w:style w:type="paragraph" w:customStyle="1" w:styleId="h1">
    <w:name w:val="h1"/>
    <w:basedOn w:val="a"/>
    <w:uiPriority w:val="99"/>
    <w:rsid w:val="00215FE8"/>
    <w:pPr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397" w:after="240" w:line="260" w:lineRule="atLeast"/>
      <w:textAlignment w:val="center"/>
    </w:pPr>
    <w:rPr>
      <w:rFonts w:ascii="Times New Roman" w:eastAsiaTheme="minorEastAsia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h2">
    <w:name w:val="h2"/>
    <w:basedOn w:val="a"/>
    <w:uiPriority w:val="99"/>
    <w:rsid w:val="00215FE8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TimesNewRomanPSMT" w:eastAsiaTheme="minorEastAsia" w:hAnsi="TimesNewRomanPSMT" w:cs="TimesNewRomanPSMT"/>
      <w:caps/>
      <w:color w:val="000000"/>
      <w:lang w:eastAsia="ru-RU"/>
    </w:rPr>
  </w:style>
  <w:style w:type="paragraph" w:customStyle="1" w:styleId="a4">
    <w:name w:val="Основной — (Основной Текст)"/>
    <w:basedOn w:val="a"/>
    <w:uiPriority w:val="99"/>
    <w:rsid w:val="00215FE8"/>
    <w:pPr>
      <w:widowControl w:val="0"/>
      <w:autoSpaceDE w:val="0"/>
      <w:autoSpaceDN w:val="0"/>
      <w:adjustRightInd w:val="0"/>
      <w:spacing w:after="0" w:line="243" w:lineRule="atLeast"/>
      <w:ind w:left="283" w:hanging="283"/>
      <w:jc w:val="both"/>
      <w:textAlignment w:val="center"/>
    </w:pPr>
    <w:rPr>
      <w:rFonts w:ascii="TimesNewRomanPSMT" w:eastAsiaTheme="minorEastAsia" w:hAnsi="TimesNewRomanPSMT" w:cs="TimesNewRomanPSMT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215FE8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h3-first">
    <w:name w:val="h3-first"/>
    <w:basedOn w:val="h3"/>
    <w:uiPriority w:val="99"/>
    <w:rsid w:val="00215FE8"/>
    <w:pPr>
      <w:spacing w:before="120" w:after="57"/>
    </w:pPr>
  </w:style>
  <w:style w:type="character" w:customStyle="1" w:styleId="a5">
    <w:name w:val="Полужирный (Выделения)"/>
    <w:uiPriority w:val="99"/>
    <w:rsid w:val="00215FE8"/>
    <w:rPr>
      <w:b/>
      <w:bCs/>
    </w:rPr>
  </w:style>
  <w:style w:type="character" w:customStyle="1" w:styleId="a6">
    <w:name w:val="Курсив (Выделения)"/>
    <w:uiPriority w:val="99"/>
    <w:rsid w:val="00215FE8"/>
    <w:rPr>
      <w:i/>
      <w:iCs/>
    </w:rPr>
  </w:style>
  <w:style w:type="character" w:customStyle="1" w:styleId="a7">
    <w:name w:val="Полужирный Курсив (Выделения)"/>
    <w:uiPriority w:val="99"/>
    <w:rsid w:val="00215FE8"/>
    <w:rPr>
      <w:b/>
      <w:bCs/>
      <w:i/>
      <w:iCs/>
    </w:rPr>
  </w:style>
  <w:style w:type="paragraph" w:styleId="a8">
    <w:name w:val="header"/>
    <w:basedOn w:val="a"/>
    <w:link w:val="a9"/>
    <w:uiPriority w:val="99"/>
    <w:unhideWhenUsed/>
    <w:rsid w:val="0021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FE8"/>
  </w:style>
  <w:style w:type="paragraph" w:styleId="aa">
    <w:name w:val="footer"/>
    <w:basedOn w:val="a"/>
    <w:link w:val="ab"/>
    <w:uiPriority w:val="99"/>
    <w:unhideWhenUsed/>
    <w:rsid w:val="0021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FE8"/>
  </w:style>
  <w:style w:type="character" w:styleId="ac">
    <w:name w:val="Hyperlink"/>
    <w:basedOn w:val="a0"/>
    <w:uiPriority w:val="99"/>
    <w:unhideWhenUsed/>
    <w:rsid w:val="009F1A3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07B1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8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rsid w:val="00215FE8"/>
    <w:pPr>
      <w:widowControl w:val="0"/>
      <w:autoSpaceDE w:val="0"/>
      <w:autoSpaceDN w:val="0"/>
      <w:adjustRightInd w:val="0"/>
      <w:spacing w:after="0" w:line="243" w:lineRule="atLeast"/>
      <w:ind w:firstLine="227"/>
      <w:jc w:val="both"/>
      <w:textAlignment w:val="center"/>
    </w:pPr>
    <w:rPr>
      <w:rFonts w:ascii="TimesNewRomanPSMT" w:eastAsiaTheme="minorEastAsia" w:hAnsi="TimesNewRomanPSMT" w:cs="TimesNewRomanPSMT"/>
      <w:color w:val="000000"/>
      <w:sz w:val="20"/>
      <w:szCs w:val="20"/>
      <w:lang w:eastAsia="ru-RU"/>
    </w:rPr>
  </w:style>
  <w:style w:type="paragraph" w:customStyle="1" w:styleId="h1">
    <w:name w:val="h1"/>
    <w:basedOn w:val="a"/>
    <w:uiPriority w:val="99"/>
    <w:rsid w:val="00215FE8"/>
    <w:pPr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397" w:after="240" w:line="260" w:lineRule="atLeast"/>
      <w:textAlignment w:val="center"/>
    </w:pPr>
    <w:rPr>
      <w:rFonts w:ascii="Times New Roman" w:eastAsiaTheme="minorEastAsia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h2">
    <w:name w:val="h2"/>
    <w:basedOn w:val="a"/>
    <w:uiPriority w:val="99"/>
    <w:rsid w:val="00215FE8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TimesNewRomanPSMT" w:eastAsiaTheme="minorEastAsia" w:hAnsi="TimesNewRomanPSMT" w:cs="TimesNewRomanPSMT"/>
      <w:caps/>
      <w:color w:val="000000"/>
      <w:lang w:eastAsia="ru-RU"/>
    </w:rPr>
  </w:style>
  <w:style w:type="paragraph" w:customStyle="1" w:styleId="a4">
    <w:name w:val="Основной — (Основной Текст)"/>
    <w:basedOn w:val="a"/>
    <w:uiPriority w:val="99"/>
    <w:rsid w:val="00215FE8"/>
    <w:pPr>
      <w:widowControl w:val="0"/>
      <w:autoSpaceDE w:val="0"/>
      <w:autoSpaceDN w:val="0"/>
      <w:adjustRightInd w:val="0"/>
      <w:spacing w:after="0" w:line="243" w:lineRule="atLeast"/>
      <w:ind w:left="283" w:hanging="283"/>
      <w:jc w:val="both"/>
      <w:textAlignment w:val="center"/>
    </w:pPr>
    <w:rPr>
      <w:rFonts w:ascii="TimesNewRomanPSMT" w:eastAsiaTheme="minorEastAsia" w:hAnsi="TimesNewRomanPSMT" w:cs="TimesNewRomanPSMT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215FE8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h3-first">
    <w:name w:val="h3-first"/>
    <w:basedOn w:val="h3"/>
    <w:uiPriority w:val="99"/>
    <w:rsid w:val="00215FE8"/>
    <w:pPr>
      <w:spacing w:before="120" w:after="57"/>
    </w:pPr>
  </w:style>
  <w:style w:type="character" w:customStyle="1" w:styleId="a5">
    <w:name w:val="Полужирный (Выделения)"/>
    <w:uiPriority w:val="99"/>
    <w:rsid w:val="00215FE8"/>
    <w:rPr>
      <w:b/>
      <w:bCs/>
    </w:rPr>
  </w:style>
  <w:style w:type="character" w:customStyle="1" w:styleId="a6">
    <w:name w:val="Курсив (Выделения)"/>
    <w:uiPriority w:val="99"/>
    <w:rsid w:val="00215FE8"/>
    <w:rPr>
      <w:i/>
      <w:iCs/>
    </w:rPr>
  </w:style>
  <w:style w:type="character" w:customStyle="1" w:styleId="a7">
    <w:name w:val="Полужирный Курсив (Выделения)"/>
    <w:uiPriority w:val="99"/>
    <w:rsid w:val="00215FE8"/>
    <w:rPr>
      <w:b/>
      <w:bCs/>
      <w:i/>
      <w:iCs/>
    </w:rPr>
  </w:style>
  <w:style w:type="paragraph" w:styleId="a8">
    <w:name w:val="header"/>
    <w:basedOn w:val="a"/>
    <w:link w:val="a9"/>
    <w:uiPriority w:val="99"/>
    <w:unhideWhenUsed/>
    <w:rsid w:val="0021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FE8"/>
  </w:style>
  <w:style w:type="paragraph" w:styleId="aa">
    <w:name w:val="footer"/>
    <w:basedOn w:val="a"/>
    <w:link w:val="ab"/>
    <w:uiPriority w:val="99"/>
    <w:unhideWhenUsed/>
    <w:rsid w:val="0021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FE8"/>
  </w:style>
  <w:style w:type="character" w:styleId="ac">
    <w:name w:val="Hyperlink"/>
    <w:basedOn w:val="a0"/>
    <w:uiPriority w:val="99"/>
    <w:unhideWhenUsed/>
    <w:rsid w:val="009F1A3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07B1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8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bril2002.narod.ru/biology.html&amp;sa=D&amp;ust=1482852150147000&amp;usg=AFQjCNGTV595xm_MvMnBsN7qVm--PtbMI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nature.ok.ru/&amp;sa=D&amp;ust=1482852150146000&amp;usg=AFQjCNG7ZNswCfpIqvZ4gx-Z3_VrmoM2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livt.net/&amp;sa=D&amp;ust=1482852150145000&amp;usg=AFQjCNH1vLys1UTWkwPv8YEd-NNY-RDRM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nrc.edu.ru/est/r4/&amp;sa=D&amp;ust=1482852150137000&amp;usg=AFQjCNElw2bnl3JKF3OWDCgfUD6aPMGQs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charles-darwin.narod.ru/&amp;sa=D&amp;ust=1482852150149000&amp;usg=AFQjCNFIwkfxo5vUggYWuJWIR_PYkAfp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26</Pages>
  <Words>7327</Words>
  <Characters>41764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Савина</dc:creator>
  <cp:lastModifiedBy>Наталья Савина</cp:lastModifiedBy>
  <cp:revision>3</cp:revision>
  <dcterms:created xsi:type="dcterms:W3CDTF">2023-05-05T14:35:00Z</dcterms:created>
  <dcterms:modified xsi:type="dcterms:W3CDTF">2023-05-10T14:38:00Z</dcterms:modified>
</cp:coreProperties>
</file>